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E2BC1" w14:textId="77777777" w:rsidR="0016684C" w:rsidRDefault="0016684C" w:rsidP="0016684C">
      <w:pPr>
        <w:pStyle w:val="Text"/>
      </w:pPr>
    </w:p>
    <w:p w14:paraId="39F14961" w14:textId="77777777" w:rsidR="0016684C" w:rsidRDefault="0016684C" w:rsidP="0016684C">
      <w:pPr>
        <w:pStyle w:val="Text"/>
      </w:pPr>
    </w:p>
    <w:p w14:paraId="7898E5E7" w14:textId="77777777" w:rsidR="0016684C" w:rsidRDefault="0016684C" w:rsidP="0016684C">
      <w:pPr>
        <w:pStyle w:val="Text"/>
      </w:pPr>
    </w:p>
    <w:p w14:paraId="1CB8BCB1" w14:textId="77777777" w:rsidR="0016684C" w:rsidRDefault="0016684C" w:rsidP="0016684C">
      <w:pPr>
        <w:pStyle w:val="Text"/>
      </w:pPr>
    </w:p>
    <w:p w14:paraId="762B89D2" w14:textId="77777777" w:rsidR="0016684C" w:rsidRDefault="0016684C" w:rsidP="0016684C">
      <w:pPr>
        <w:pStyle w:val="Text"/>
      </w:pPr>
    </w:p>
    <w:p w14:paraId="7F532DFA" w14:textId="77777777" w:rsidR="0016684C" w:rsidRDefault="0016684C" w:rsidP="0016684C">
      <w:pPr>
        <w:pStyle w:val="Text"/>
      </w:pPr>
    </w:p>
    <w:p w14:paraId="3517D737" w14:textId="77777777" w:rsidR="0016684C" w:rsidRDefault="0016684C" w:rsidP="0016684C">
      <w:pPr>
        <w:pStyle w:val="Text"/>
      </w:pPr>
    </w:p>
    <w:p w14:paraId="6EA83B82" w14:textId="77777777" w:rsidR="0016684C" w:rsidRDefault="0016684C" w:rsidP="0016684C">
      <w:pPr>
        <w:pStyle w:val="Text"/>
      </w:pPr>
    </w:p>
    <w:p w14:paraId="46FFE4F6" w14:textId="77777777" w:rsidR="0016684C" w:rsidRDefault="0016684C" w:rsidP="0016684C">
      <w:pPr>
        <w:pStyle w:val="Text"/>
      </w:pPr>
    </w:p>
    <w:p w14:paraId="61FF7939" w14:textId="77777777" w:rsidR="0016684C" w:rsidRDefault="0016684C" w:rsidP="0016684C">
      <w:pPr>
        <w:pStyle w:val="Text"/>
        <w:jc w:val="center"/>
      </w:pPr>
    </w:p>
    <w:p w14:paraId="20DA60F7" w14:textId="77777777" w:rsidR="0016684C" w:rsidRDefault="0016684C" w:rsidP="0016684C">
      <w:pPr>
        <w:pStyle w:val="Text"/>
      </w:pPr>
    </w:p>
    <w:p w14:paraId="74C6B4BA" w14:textId="77777777" w:rsidR="0016684C" w:rsidRDefault="0016684C" w:rsidP="0016684C">
      <w:pPr>
        <w:pStyle w:val="Text"/>
        <w:jc w:val="center"/>
      </w:pPr>
    </w:p>
    <w:p w14:paraId="06102AFA" w14:textId="77777777" w:rsidR="0016684C" w:rsidRDefault="0016684C" w:rsidP="0016684C">
      <w:pPr>
        <w:pStyle w:val="Text"/>
      </w:pPr>
    </w:p>
    <w:p w14:paraId="354D5F69" w14:textId="77777777" w:rsidR="0016684C" w:rsidRDefault="0016684C" w:rsidP="0016684C">
      <w:pPr>
        <w:pStyle w:val="Text"/>
      </w:pPr>
    </w:p>
    <w:p w14:paraId="74520786" w14:textId="77777777" w:rsidR="0016684C" w:rsidRDefault="0016684C" w:rsidP="0016684C">
      <w:pPr>
        <w:pStyle w:val="berschrift"/>
        <w:rPr>
          <w:color w:val="482C71"/>
          <w:sz w:val="40"/>
          <w:szCs w:val="40"/>
        </w:rPr>
      </w:pPr>
      <w:r>
        <w:rPr>
          <w:color w:val="482C71"/>
          <w:sz w:val="40"/>
          <w:szCs w:val="40"/>
        </w:rPr>
        <w:t>Bausteine für ein Hygienekonzept für Verwaltungsstellen unter den Bedingungen der Corona-Pandemie</w:t>
      </w:r>
      <w:r>
        <w:rPr>
          <w:noProof/>
          <w:bdr w:val="none" w:sz="0" w:space="0" w:color="auto"/>
        </w:rPr>
        <w:drawing>
          <wp:anchor distT="152400" distB="152400" distL="152400" distR="152400" simplePos="0" relativeHeight="251659264" behindDoc="0" locked="0" layoutInCell="1" allowOverlap="1" wp14:anchorId="02817017" wp14:editId="3AB5C7BF">
            <wp:simplePos x="0" y="0"/>
            <wp:positionH relativeFrom="page">
              <wp:posOffset>3990340</wp:posOffset>
            </wp:positionH>
            <wp:positionV relativeFrom="page">
              <wp:posOffset>662940</wp:posOffset>
            </wp:positionV>
            <wp:extent cx="3035300" cy="403860"/>
            <wp:effectExtent l="0" t="0" r="0" b="0"/>
            <wp:wrapThrough wrapText="bothSides">
              <wp:wrapPolygon edited="0">
                <wp:start x="19386" y="0"/>
                <wp:lineTo x="0" y="2038"/>
                <wp:lineTo x="0" y="19358"/>
                <wp:lineTo x="19386" y="20377"/>
                <wp:lineTo x="20741" y="20377"/>
                <wp:lineTo x="20877" y="20377"/>
                <wp:lineTo x="21419" y="14264"/>
                <wp:lineTo x="21419" y="5094"/>
                <wp:lineTo x="20741" y="0"/>
                <wp:lineTo x="19386"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530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78B5B" w14:textId="77777777" w:rsidR="0016684C" w:rsidRDefault="0016684C" w:rsidP="0016684C">
      <w:pPr>
        <w:pStyle w:val="Text"/>
      </w:pPr>
    </w:p>
    <w:p w14:paraId="78A9D648" w14:textId="77777777" w:rsidR="0016684C" w:rsidRDefault="0016684C" w:rsidP="0016684C">
      <w:pPr>
        <w:pStyle w:val="Text"/>
      </w:pPr>
    </w:p>
    <w:p w14:paraId="268E7926" w14:textId="77777777" w:rsidR="0016684C" w:rsidRDefault="0016684C" w:rsidP="0016684C">
      <w:pPr>
        <w:pStyle w:val="Text"/>
      </w:pPr>
    </w:p>
    <w:p w14:paraId="42CA7D59" w14:textId="77777777" w:rsidR="0016684C" w:rsidRDefault="0016684C" w:rsidP="0016684C">
      <w:pPr>
        <w:pStyle w:val="Text"/>
      </w:pPr>
    </w:p>
    <w:p w14:paraId="6D37914D" w14:textId="77777777" w:rsidR="0016684C" w:rsidRDefault="0016684C" w:rsidP="0016684C">
      <w:pPr>
        <w:pStyle w:val="Text"/>
      </w:pPr>
    </w:p>
    <w:p w14:paraId="07CE2C3D" w14:textId="77777777" w:rsidR="0016684C" w:rsidRDefault="0016684C" w:rsidP="0016684C">
      <w:pPr>
        <w:pStyle w:val="Text"/>
      </w:pPr>
    </w:p>
    <w:p w14:paraId="0B83DDFB" w14:textId="77777777" w:rsidR="0016684C" w:rsidRDefault="0016684C" w:rsidP="0016684C">
      <w:pPr>
        <w:pStyle w:val="Text"/>
      </w:pPr>
    </w:p>
    <w:p w14:paraId="5CE7940A" w14:textId="77777777" w:rsidR="0016684C" w:rsidRDefault="0016684C" w:rsidP="0016684C">
      <w:pPr>
        <w:pStyle w:val="Text"/>
      </w:pPr>
    </w:p>
    <w:p w14:paraId="3B2723C4" w14:textId="77777777" w:rsidR="0016684C" w:rsidRDefault="0016684C" w:rsidP="0016684C">
      <w:pPr>
        <w:pStyle w:val="Text"/>
      </w:pPr>
    </w:p>
    <w:p w14:paraId="6793F1C3" w14:textId="77777777" w:rsidR="0016684C" w:rsidRDefault="0016684C" w:rsidP="0016684C">
      <w:pPr>
        <w:pStyle w:val="Text"/>
      </w:pPr>
    </w:p>
    <w:p w14:paraId="31AEC4B2" w14:textId="77777777" w:rsidR="0016684C" w:rsidRDefault="0016684C" w:rsidP="0016684C">
      <w:pPr>
        <w:pStyle w:val="Text"/>
      </w:pPr>
    </w:p>
    <w:p w14:paraId="18BCA800" w14:textId="77777777" w:rsidR="0016684C" w:rsidRDefault="0016684C" w:rsidP="0016684C">
      <w:pPr>
        <w:pStyle w:val="Text"/>
      </w:pPr>
    </w:p>
    <w:p w14:paraId="1885B87B" w14:textId="77777777" w:rsidR="0016684C" w:rsidRDefault="0016684C" w:rsidP="0016684C">
      <w:pPr>
        <w:pStyle w:val="Text"/>
      </w:pPr>
    </w:p>
    <w:p w14:paraId="5D030E2A" w14:textId="77777777" w:rsidR="0016684C" w:rsidRDefault="0016684C" w:rsidP="0016684C">
      <w:pPr>
        <w:pStyle w:val="Text"/>
      </w:pPr>
    </w:p>
    <w:p w14:paraId="59434609" w14:textId="77777777" w:rsidR="0016684C" w:rsidRDefault="0016684C" w:rsidP="0016684C">
      <w:pPr>
        <w:pStyle w:val="Text"/>
      </w:pPr>
    </w:p>
    <w:p w14:paraId="04E2ACE0" w14:textId="77777777" w:rsidR="0016684C" w:rsidRDefault="0016684C" w:rsidP="0016684C">
      <w:pPr>
        <w:pStyle w:val="Text"/>
      </w:pPr>
    </w:p>
    <w:p w14:paraId="070ECC8B" w14:textId="77777777" w:rsidR="0016684C" w:rsidRDefault="0016684C" w:rsidP="0016684C">
      <w:pPr>
        <w:pStyle w:val="Text"/>
      </w:pPr>
    </w:p>
    <w:p w14:paraId="5DC9A8B1" w14:textId="77777777" w:rsidR="0016684C" w:rsidRDefault="0016684C" w:rsidP="0016684C">
      <w:pPr>
        <w:pStyle w:val="Text"/>
      </w:pPr>
    </w:p>
    <w:p w14:paraId="1C5970FC" w14:textId="77777777" w:rsidR="0016684C" w:rsidRDefault="0016684C" w:rsidP="0016684C">
      <w:pPr>
        <w:pStyle w:val="Text"/>
      </w:pPr>
    </w:p>
    <w:p w14:paraId="2E502F7E" w14:textId="34F47D7E" w:rsidR="0016684C" w:rsidRPr="00FB0208" w:rsidRDefault="0016684C" w:rsidP="0016684C">
      <w:pPr>
        <w:pStyle w:val="Text"/>
        <w:rPr>
          <w:rFonts w:eastAsia="Arial Unicode MS" w:cs="Arial Unicode MS"/>
          <w:b/>
          <w:bCs/>
        </w:rPr>
      </w:pPr>
      <w:r w:rsidRPr="0092376D">
        <w:rPr>
          <w:rFonts w:eastAsia="Arial Unicode MS" w:cs="Arial Unicode MS"/>
          <w:b/>
          <w:bCs/>
          <w:highlight w:val="yellow"/>
        </w:rPr>
        <w:t xml:space="preserve">Stand: </w:t>
      </w:r>
      <w:r w:rsidR="008370D9" w:rsidRPr="0092376D">
        <w:rPr>
          <w:rFonts w:eastAsia="Arial Unicode MS" w:cs="Arial Unicode MS"/>
          <w:b/>
          <w:bCs/>
          <w:highlight w:val="yellow"/>
        </w:rPr>
        <w:t>2</w:t>
      </w:r>
      <w:r w:rsidR="0092376D" w:rsidRPr="0092376D">
        <w:rPr>
          <w:rFonts w:eastAsia="Arial Unicode MS" w:cs="Arial Unicode MS"/>
          <w:b/>
          <w:bCs/>
          <w:highlight w:val="yellow"/>
        </w:rPr>
        <w:t>0</w:t>
      </w:r>
      <w:r w:rsidR="00A251D3" w:rsidRPr="0092376D">
        <w:rPr>
          <w:rFonts w:eastAsia="Arial Unicode MS" w:cs="Arial Unicode MS"/>
          <w:b/>
          <w:bCs/>
          <w:highlight w:val="yellow"/>
        </w:rPr>
        <w:t>.</w:t>
      </w:r>
      <w:r w:rsidRPr="0092376D">
        <w:rPr>
          <w:rFonts w:eastAsia="Arial Unicode MS" w:cs="Arial Unicode MS"/>
          <w:b/>
          <w:bCs/>
          <w:highlight w:val="yellow"/>
        </w:rPr>
        <w:t xml:space="preserve"> </w:t>
      </w:r>
      <w:r w:rsidR="0092376D" w:rsidRPr="0092376D">
        <w:rPr>
          <w:rFonts w:eastAsia="Arial Unicode MS" w:cs="Arial Unicode MS"/>
          <w:b/>
          <w:bCs/>
          <w:highlight w:val="yellow"/>
        </w:rPr>
        <w:t>März</w:t>
      </w:r>
      <w:r w:rsidRPr="0092376D">
        <w:rPr>
          <w:rFonts w:eastAsia="Arial Unicode MS" w:cs="Arial Unicode MS"/>
          <w:b/>
          <w:bCs/>
          <w:highlight w:val="yellow"/>
        </w:rPr>
        <w:t xml:space="preserve"> 202</w:t>
      </w:r>
      <w:r w:rsidR="0092376D" w:rsidRPr="0092376D">
        <w:rPr>
          <w:rFonts w:eastAsia="Arial Unicode MS" w:cs="Arial Unicode MS"/>
          <w:b/>
          <w:bCs/>
          <w:highlight w:val="yellow"/>
        </w:rPr>
        <w:t>2</w:t>
      </w:r>
    </w:p>
    <w:p w14:paraId="553AB43D" w14:textId="77777777" w:rsidR="0016684C" w:rsidRDefault="0016684C" w:rsidP="0016684C">
      <w:pPr>
        <w:rPr>
          <w:rFonts w:ascii="Calibri" w:eastAsia="Frutiger Linotype" w:hAnsi="Calibri" w:cs="Frutiger Linotype"/>
          <w:b/>
          <w:bCs/>
          <w:color w:val="000000"/>
          <w:lang w:eastAsia="de-DE"/>
          <w14:textOutline w14:w="0" w14:cap="flat" w14:cmpd="sng" w14:algn="ctr">
            <w14:noFill/>
            <w14:prstDash w14:val="solid"/>
            <w14:bevel/>
          </w14:textOutline>
        </w:rPr>
      </w:pPr>
      <w:r w:rsidRPr="00A646D0">
        <w:rPr>
          <w:b/>
          <w:bCs/>
        </w:rPr>
        <w:br w:type="page"/>
      </w:r>
    </w:p>
    <w:p w14:paraId="48215C3B" w14:textId="77777777" w:rsidR="0016684C" w:rsidRDefault="0016684C" w:rsidP="0016684C">
      <w:pPr>
        <w:pStyle w:val="Untertitel"/>
        <w:rPr>
          <w:rFonts w:eastAsia="Arial Unicode MS" w:cs="Calibri"/>
        </w:rPr>
      </w:pPr>
      <w:bookmarkStart w:id="0" w:name="_Toc41548458"/>
      <w:bookmarkStart w:id="1" w:name="_Toc55659923"/>
      <w:bookmarkStart w:id="2" w:name="Vorbemerkungen"/>
      <w:r>
        <w:rPr>
          <w:rFonts w:eastAsia="Arial Unicode MS" w:cs="Calibri"/>
        </w:rPr>
        <w:lastRenderedPageBreak/>
        <w:t>Vorbemerkungen und Anwendungshinweise</w:t>
      </w:r>
      <w:bookmarkEnd w:id="0"/>
      <w:bookmarkEnd w:id="1"/>
    </w:p>
    <w:bookmarkEnd w:id="2"/>
    <w:p w14:paraId="42DC15A1" w14:textId="128D456D" w:rsidR="0016684C" w:rsidRPr="006E04BA" w:rsidRDefault="0016684C" w:rsidP="0016684C">
      <w:pPr>
        <w:pStyle w:val="Text"/>
        <w:rPr>
          <w:rFonts w:cs="Calibri"/>
          <w:color w:val="auto"/>
          <w:sz w:val="22"/>
        </w:rPr>
      </w:pPr>
      <w:r w:rsidRPr="006E04BA">
        <w:rPr>
          <w:rFonts w:cs="Calibri"/>
          <w:color w:val="auto"/>
          <w:sz w:val="22"/>
        </w:rPr>
        <w:t xml:space="preserve">Aufgrund der anhaltenden Covid-19-Pandemie haben der Bund und die Länder Verordnungen und Handlungskonzepte zur Eindämmung des Infektionsgeschehens erlassen. In diesem Rahmen haben Bund und Länder am 15.04.2020 beschlossen, dass jeder Betrieb auf Grundlage einer angepassten Gefährdungsbeurteilung sowie betrieblichen Pandemieplanung </w:t>
      </w:r>
      <w:r w:rsidR="00BF2025" w:rsidRPr="006E04BA">
        <w:rPr>
          <w:rFonts w:cs="Calibri"/>
          <w:color w:val="auto"/>
          <w:sz w:val="22"/>
        </w:rPr>
        <w:t xml:space="preserve">ein </w:t>
      </w:r>
      <w:r w:rsidRPr="006E04BA">
        <w:rPr>
          <w:rFonts w:cs="Calibri"/>
          <w:color w:val="auto"/>
          <w:sz w:val="22"/>
        </w:rPr>
        <w:t xml:space="preserve">Hygienekonzept umsetzen muss. </w:t>
      </w:r>
    </w:p>
    <w:p w14:paraId="1036A54C" w14:textId="77777777" w:rsidR="0016684C" w:rsidRPr="006E04BA" w:rsidRDefault="0016684C" w:rsidP="0016684C">
      <w:pPr>
        <w:pStyle w:val="Text"/>
        <w:rPr>
          <w:rFonts w:cs="Calibri"/>
          <w:color w:val="auto"/>
          <w:sz w:val="22"/>
        </w:rPr>
      </w:pPr>
    </w:p>
    <w:p w14:paraId="34E00F3A" w14:textId="2AFC35E2" w:rsidR="00BF2025" w:rsidRDefault="0016684C" w:rsidP="0016684C">
      <w:pPr>
        <w:pStyle w:val="Text"/>
        <w:rPr>
          <w:rFonts w:cs="Calibri"/>
          <w:color w:val="auto"/>
          <w:sz w:val="22"/>
        </w:rPr>
      </w:pPr>
      <w:r w:rsidRPr="006E04BA">
        <w:rPr>
          <w:rFonts w:cs="Calibri"/>
          <w:color w:val="auto"/>
          <w:sz w:val="22"/>
        </w:rPr>
        <w:t xml:space="preserve">Für die Beschäftigten in den kirchlichen Einrichtungen sind </w:t>
      </w:r>
      <w:r w:rsidR="00BF2025" w:rsidRPr="006E04BA">
        <w:rPr>
          <w:rFonts w:cs="Calibri"/>
          <w:color w:val="auto"/>
          <w:sz w:val="22"/>
        </w:rPr>
        <w:t>Schutzmaßnahmen auf Grundlage des</w:t>
      </w:r>
      <w:r w:rsidRPr="006E04BA">
        <w:rPr>
          <w:rFonts w:cs="Calibri"/>
          <w:color w:val="auto"/>
          <w:sz w:val="22"/>
        </w:rPr>
        <w:t xml:space="preserve"> </w:t>
      </w:r>
      <w:hyperlink r:id="rId9" w:history="1">
        <w:r w:rsidRPr="006E04BA">
          <w:rPr>
            <w:rStyle w:val="Hyperlink"/>
            <w:rFonts w:cs="Calibri"/>
            <w:color w:val="auto"/>
            <w:sz w:val="22"/>
          </w:rPr>
          <w:t>SARS-CoV-2-Arbeitsschutzstandard des Bundesministeriums für Arbeit und Soziales (BMAS)</w:t>
        </w:r>
      </w:hyperlink>
      <w:r w:rsidRPr="006E04BA">
        <w:rPr>
          <w:rFonts w:cs="Calibri"/>
          <w:color w:val="auto"/>
          <w:sz w:val="22"/>
        </w:rPr>
        <w:t xml:space="preserve">, der im August 2020 durch eine </w:t>
      </w:r>
      <w:hyperlink r:id="rId10" w:history="1">
        <w:r w:rsidRPr="006E04BA">
          <w:rPr>
            <w:rStyle w:val="Hyperlink"/>
            <w:rFonts w:cs="Calibri"/>
            <w:color w:val="auto"/>
            <w:sz w:val="22"/>
          </w:rPr>
          <w:t>Arbeitsschutzregel</w:t>
        </w:r>
      </w:hyperlink>
      <w:r w:rsidRPr="006E04BA">
        <w:rPr>
          <w:rFonts w:cs="Calibri"/>
          <w:color w:val="auto"/>
          <w:sz w:val="22"/>
        </w:rPr>
        <w:t xml:space="preserve"> konkretisiert wurde, </w:t>
      </w:r>
      <w:r w:rsidR="00BF2025" w:rsidRPr="006E04BA">
        <w:rPr>
          <w:rFonts w:cs="Calibri"/>
          <w:color w:val="auto"/>
          <w:sz w:val="22"/>
        </w:rPr>
        <w:t>zu ergreifen</w:t>
      </w:r>
      <w:r w:rsidR="00E7600F" w:rsidRPr="006E04BA">
        <w:rPr>
          <w:rFonts w:cs="Calibri"/>
          <w:color w:val="auto"/>
          <w:sz w:val="22"/>
        </w:rPr>
        <w:t>.</w:t>
      </w:r>
      <w:r w:rsidR="00BF2025" w:rsidRPr="006E04BA">
        <w:rPr>
          <w:rFonts w:cs="Calibri"/>
          <w:color w:val="auto"/>
          <w:sz w:val="22"/>
        </w:rPr>
        <w:t xml:space="preserve"> </w:t>
      </w:r>
    </w:p>
    <w:p w14:paraId="28ABE65C" w14:textId="77777777" w:rsidR="006E04BA" w:rsidRPr="006E04BA" w:rsidRDefault="006E04BA" w:rsidP="0016684C">
      <w:pPr>
        <w:pStyle w:val="Text"/>
        <w:rPr>
          <w:rFonts w:cs="Calibri"/>
          <w:color w:val="auto"/>
          <w:sz w:val="22"/>
        </w:rPr>
      </w:pPr>
    </w:p>
    <w:p w14:paraId="22C831AC" w14:textId="0901C399" w:rsidR="004D0631" w:rsidRPr="006E04BA" w:rsidRDefault="0016684C" w:rsidP="0016684C">
      <w:pPr>
        <w:pStyle w:val="Text"/>
        <w:rPr>
          <w:rFonts w:cs="Calibri"/>
          <w:color w:val="auto"/>
          <w:sz w:val="22"/>
        </w:rPr>
      </w:pPr>
      <w:r w:rsidRPr="006E04BA">
        <w:rPr>
          <w:rFonts w:cs="Calibri"/>
          <w:b/>
          <w:bCs/>
          <w:color w:val="auto"/>
          <w:sz w:val="22"/>
        </w:rPr>
        <w:t xml:space="preserve">Aufgrund der derzeitigen Infektionslage sind </w:t>
      </w:r>
      <w:r w:rsidRPr="006E04BA">
        <w:rPr>
          <w:rFonts w:cs="Calibri"/>
          <w:b/>
          <w:bCs/>
          <w:color w:val="auto"/>
          <w:sz w:val="22"/>
          <w:u w:val="single"/>
        </w:rPr>
        <w:t xml:space="preserve">befristet bis </w:t>
      </w:r>
      <w:r w:rsidR="006B17E9">
        <w:rPr>
          <w:rFonts w:cs="Calibri"/>
          <w:b/>
          <w:bCs/>
          <w:color w:val="auto"/>
          <w:sz w:val="22"/>
          <w:highlight w:val="yellow"/>
          <w:u w:val="single"/>
        </w:rPr>
        <w:t xml:space="preserve">einschließlich </w:t>
      </w:r>
      <w:r w:rsidR="006B17E9" w:rsidRPr="00454F36">
        <w:rPr>
          <w:rFonts w:cs="Calibri"/>
          <w:b/>
          <w:bCs/>
          <w:color w:val="auto"/>
          <w:sz w:val="22"/>
          <w:highlight w:val="yellow"/>
          <w:u w:val="single"/>
        </w:rPr>
        <w:t xml:space="preserve">zum </w:t>
      </w:r>
      <w:r w:rsidR="0092376D">
        <w:rPr>
          <w:rFonts w:cs="Calibri"/>
          <w:b/>
          <w:bCs/>
          <w:color w:val="auto"/>
          <w:sz w:val="22"/>
          <w:highlight w:val="yellow"/>
          <w:u w:val="single"/>
        </w:rPr>
        <w:t>25. Mai</w:t>
      </w:r>
      <w:r w:rsidR="006B17E9" w:rsidRPr="00454F36">
        <w:rPr>
          <w:rFonts w:cs="Calibri"/>
          <w:b/>
          <w:bCs/>
          <w:color w:val="auto"/>
          <w:sz w:val="22"/>
          <w:highlight w:val="yellow"/>
          <w:u w:val="single"/>
        </w:rPr>
        <w:t xml:space="preserve"> 2022</w:t>
      </w:r>
      <w:r w:rsidRPr="006E04BA">
        <w:rPr>
          <w:rFonts w:cs="Calibri"/>
          <w:b/>
          <w:bCs/>
          <w:color w:val="auto"/>
          <w:sz w:val="22"/>
        </w:rPr>
        <w:t xml:space="preserve"> gemäß  </w:t>
      </w:r>
      <w:hyperlink r:id="rId11" w:history="1">
        <w:r w:rsidRPr="006E04BA">
          <w:rPr>
            <w:rStyle w:val="Hyperlink"/>
            <w:rFonts w:cs="Calibri"/>
            <w:b/>
            <w:bCs/>
            <w:sz w:val="22"/>
          </w:rPr>
          <w:t>SARS-CoV-2-Arbeitsschutzverord</w:t>
        </w:r>
        <w:r w:rsidR="00975378" w:rsidRPr="006E04BA">
          <w:rPr>
            <w:rStyle w:val="Hyperlink"/>
            <w:rFonts w:cs="Calibri"/>
            <w:b/>
            <w:bCs/>
            <w:sz w:val="22"/>
          </w:rPr>
          <w:t>n</w:t>
        </w:r>
        <w:r w:rsidRPr="006E04BA">
          <w:rPr>
            <w:rStyle w:val="Hyperlink"/>
            <w:rFonts w:cs="Calibri"/>
            <w:b/>
            <w:bCs/>
            <w:sz w:val="22"/>
          </w:rPr>
          <w:t>ung</w:t>
        </w:r>
      </w:hyperlink>
      <w:r w:rsidR="00D76E05">
        <w:rPr>
          <w:rStyle w:val="Hyperlink"/>
          <w:rFonts w:cs="Calibri"/>
          <w:b/>
          <w:bCs/>
          <w:sz w:val="22"/>
        </w:rPr>
        <w:t xml:space="preserve"> </w:t>
      </w:r>
      <w:r w:rsidR="00D76E05" w:rsidRPr="0092376D">
        <w:rPr>
          <w:rStyle w:val="Hyperlink"/>
          <w:rFonts w:cs="Calibri"/>
          <w:b/>
          <w:bCs/>
          <w:strike/>
          <w:sz w:val="22"/>
          <w:highlight w:val="yellow"/>
        </w:rPr>
        <w:t>und § 28b Infektionsschutzgesetz</w:t>
      </w:r>
      <w:r w:rsidR="00ED0309" w:rsidRPr="0092376D">
        <w:rPr>
          <w:rStyle w:val="Hyperlink"/>
          <w:rFonts w:cs="Calibri"/>
          <w:b/>
          <w:bCs/>
          <w:strike/>
          <w:sz w:val="22"/>
          <w:highlight w:val="yellow"/>
        </w:rPr>
        <w:t xml:space="preserve"> </w:t>
      </w:r>
      <w:r w:rsidR="006B17E9" w:rsidRPr="0092376D">
        <w:rPr>
          <w:rFonts w:cs="Calibri"/>
          <w:b/>
          <w:bCs/>
          <w:strike/>
          <w:color w:val="auto"/>
          <w:sz w:val="22"/>
          <w:highlight w:val="yellow"/>
        </w:rPr>
        <w:t>(IfSG</w:t>
      </w:r>
      <w:r w:rsidR="00ED0309" w:rsidRPr="0092376D">
        <w:rPr>
          <w:rFonts w:cs="Calibri"/>
          <w:b/>
          <w:bCs/>
          <w:strike/>
          <w:color w:val="auto"/>
          <w:sz w:val="22"/>
          <w:highlight w:val="yellow"/>
        </w:rPr>
        <w:t>)</w:t>
      </w:r>
      <w:r w:rsidR="00A251D3" w:rsidRPr="006B17E9">
        <w:rPr>
          <w:rFonts w:cs="Calibri"/>
          <w:b/>
          <w:bCs/>
          <w:color w:val="auto"/>
          <w:sz w:val="22"/>
        </w:rPr>
        <w:t xml:space="preserve">  </w:t>
      </w:r>
      <w:r w:rsidRPr="006E04BA">
        <w:rPr>
          <w:rFonts w:cs="Calibri"/>
          <w:b/>
          <w:bCs/>
          <w:color w:val="auto"/>
          <w:sz w:val="22"/>
        </w:rPr>
        <w:t xml:space="preserve">zusätzliche Maßnahmen </w:t>
      </w:r>
      <w:r w:rsidRPr="006E04BA">
        <w:rPr>
          <w:rFonts w:cs="Calibri"/>
          <w:b/>
          <w:bCs/>
          <w:color w:val="auto"/>
          <w:sz w:val="22"/>
          <w:u w:val="single"/>
        </w:rPr>
        <w:t>verbindlich</w:t>
      </w:r>
      <w:r w:rsidRPr="006E04BA">
        <w:rPr>
          <w:rFonts w:cs="Calibri"/>
          <w:b/>
          <w:bCs/>
          <w:color w:val="auto"/>
          <w:sz w:val="22"/>
        </w:rPr>
        <w:t xml:space="preserve"> zu ergreifen. </w:t>
      </w:r>
      <w:r w:rsidR="00727DAD" w:rsidRPr="006E04BA">
        <w:rPr>
          <w:rFonts w:cs="Calibri"/>
          <w:color w:val="auto"/>
          <w:sz w:val="22"/>
        </w:rPr>
        <w:t xml:space="preserve">Die direkt aus der </w:t>
      </w:r>
      <w:r w:rsidR="004D0631" w:rsidRPr="006E04BA">
        <w:rPr>
          <w:rFonts w:cs="Calibri"/>
          <w:color w:val="auto"/>
          <w:sz w:val="22"/>
        </w:rPr>
        <w:t>SARS-CoV-2-</w:t>
      </w:r>
      <w:r w:rsidR="00727DAD" w:rsidRPr="006E04BA">
        <w:rPr>
          <w:rFonts w:cs="Calibri"/>
          <w:color w:val="auto"/>
          <w:sz w:val="22"/>
        </w:rPr>
        <w:t>Arbeitsschutzverordnung</w:t>
      </w:r>
      <w:r w:rsidR="00ED0309">
        <w:rPr>
          <w:rFonts w:cs="Calibri"/>
          <w:color w:val="auto"/>
          <w:sz w:val="22"/>
        </w:rPr>
        <w:t xml:space="preserve"> </w:t>
      </w:r>
      <w:r w:rsidR="00ED0309" w:rsidRPr="0092376D">
        <w:rPr>
          <w:rFonts w:cs="Calibri"/>
          <w:strike/>
          <w:color w:val="auto"/>
          <w:sz w:val="22"/>
          <w:highlight w:val="yellow"/>
        </w:rPr>
        <w:t>und § 28 b IfSG</w:t>
      </w:r>
      <w:r w:rsidR="00727DAD" w:rsidRPr="006E04BA">
        <w:rPr>
          <w:rFonts w:cs="Calibri"/>
          <w:color w:val="auto"/>
          <w:sz w:val="22"/>
        </w:rPr>
        <w:t xml:space="preserve"> abgeleiteten </w:t>
      </w:r>
      <w:r w:rsidR="004D0631" w:rsidRPr="006E04BA">
        <w:rPr>
          <w:rFonts w:cs="Calibri"/>
          <w:color w:val="auto"/>
          <w:sz w:val="22"/>
        </w:rPr>
        <w:t xml:space="preserve">verbindlichen </w:t>
      </w:r>
      <w:r w:rsidR="00727DAD" w:rsidRPr="006E04BA">
        <w:rPr>
          <w:rFonts w:cs="Calibri"/>
          <w:color w:val="auto"/>
          <w:sz w:val="22"/>
        </w:rPr>
        <w:t xml:space="preserve">Schutzmaßnahmen sind im Folgenden in Fettdruck </w:t>
      </w:r>
      <w:r w:rsidR="004D0631" w:rsidRPr="006E04BA">
        <w:rPr>
          <w:rFonts w:cs="Calibri"/>
          <w:color w:val="auto"/>
          <w:sz w:val="22"/>
        </w:rPr>
        <w:t>festgehalten</w:t>
      </w:r>
      <w:r w:rsidR="00727DAD" w:rsidRPr="006E04BA">
        <w:rPr>
          <w:rFonts w:cs="Calibri"/>
          <w:color w:val="auto"/>
          <w:sz w:val="22"/>
        </w:rPr>
        <w:t xml:space="preserve">. </w:t>
      </w:r>
    </w:p>
    <w:p w14:paraId="58DED8A4" w14:textId="77777777" w:rsidR="004D0631" w:rsidRPr="006E04BA" w:rsidRDefault="004D0631" w:rsidP="0016684C">
      <w:pPr>
        <w:pStyle w:val="Text"/>
        <w:rPr>
          <w:rFonts w:cs="Calibri"/>
          <w:color w:val="auto"/>
          <w:sz w:val="22"/>
        </w:rPr>
      </w:pPr>
    </w:p>
    <w:p w14:paraId="33A28949" w14:textId="77777777" w:rsidR="0016684C" w:rsidRPr="006E04BA" w:rsidRDefault="0016684C" w:rsidP="0016684C">
      <w:pPr>
        <w:pStyle w:val="Text"/>
        <w:spacing w:line="120" w:lineRule="auto"/>
        <w:rPr>
          <w:color w:val="00B050"/>
          <w:sz w:val="22"/>
        </w:rPr>
      </w:pPr>
    </w:p>
    <w:p w14:paraId="043BDE08" w14:textId="27D45608" w:rsidR="004D0631" w:rsidRPr="006E04BA" w:rsidRDefault="0016684C" w:rsidP="004D0631">
      <w:pPr>
        <w:pStyle w:val="Text"/>
        <w:rPr>
          <w:b/>
          <w:bCs/>
          <w:color w:val="auto"/>
          <w:sz w:val="22"/>
        </w:rPr>
      </w:pPr>
      <w:r w:rsidRPr="006E04BA">
        <w:rPr>
          <w:sz w:val="22"/>
        </w:rPr>
        <w:t xml:space="preserve">Mit den Bausteinen für ein Hygienekonzept möchten wir Sie bei der Erstellung eines individuellen Hygiene-Konzeptes zur Umsetzung von Schutzmaßnahmen für alle Mitarbeitenden unterstützen. Die von uns zusammengestellten Bausteine können nach den individuellen Anforderungen in Ihrer Verwaltungsstelle zusammengestellt werden und auf die Bedürfnisse vor Ort angepasst und ergänzt werden. Rechtliche Vorgaben sind dabei zu beachten. Zutreffendes ist anzukreuzen und Fehlendes zu ergänzen.  Das Hygienekonzept beschreibt grundlegende Schutzmaßnahmen, die noch jeweils im Hinblick auf die örtlichen Verhältnisse und die dort Mitarbeitenden zu konkretisieren sind. Wir empfehlen Ihnen, in Gesprächen mit Ihren Mitarbeitenden abzustimmen, welche konkreten Schutzmaßnahmen erforderlich und sinnvoll sind.  </w:t>
      </w:r>
      <w:r w:rsidR="004D0631" w:rsidRPr="006E04BA">
        <w:rPr>
          <w:rFonts w:cs="Calibri"/>
          <w:b/>
          <w:bCs/>
          <w:color w:val="auto"/>
          <w:sz w:val="22"/>
        </w:rPr>
        <w:t>Das Hygienekonzept ist den Beschäftigten in geeigneter Weise zugänglich zu machen.</w:t>
      </w:r>
    </w:p>
    <w:p w14:paraId="3B77CE5A" w14:textId="77777777" w:rsidR="0016684C" w:rsidRPr="006E04BA" w:rsidRDefault="0016684C" w:rsidP="0016684C">
      <w:pPr>
        <w:pStyle w:val="Text"/>
        <w:spacing w:line="120" w:lineRule="auto"/>
        <w:rPr>
          <w:sz w:val="22"/>
        </w:rPr>
      </w:pPr>
    </w:p>
    <w:p w14:paraId="7E343453" w14:textId="77777777" w:rsidR="0016684C" w:rsidRPr="006E04BA" w:rsidRDefault="0016684C" w:rsidP="0016684C">
      <w:pPr>
        <w:pStyle w:val="Text"/>
        <w:rPr>
          <w:sz w:val="22"/>
          <w:u w:val="single"/>
        </w:rPr>
      </w:pPr>
      <w:r w:rsidRPr="006E04BA">
        <w:rPr>
          <w:sz w:val="22"/>
        </w:rPr>
        <w:t xml:space="preserve">Die zu ergreifenden Schutzmaßnahmen werden sich im Laufe der aktuellen Covid-19-Pandemie weiterhin verändern, so dass Sie sich stets auf dem aktuellen Stand halten müssen. </w:t>
      </w:r>
    </w:p>
    <w:p w14:paraId="33C847FE" w14:textId="77777777" w:rsidR="0016684C" w:rsidRPr="006E04BA" w:rsidRDefault="0016684C" w:rsidP="0016684C">
      <w:pPr>
        <w:pStyle w:val="Text"/>
        <w:spacing w:line="120" w:lineRule="auto"/>
        <w:rPr>
          <w:sz w:val="22"/>
        </w:rPr>
      </w:pPr>
    </w:p>
    <w:p w14:paraId="257EAE39" w14:textId="7D3F4F25" w:rsidR="0016684C" w:rsidRPr="006E04BA" w:rsidRDefault="0016684C" w:rsidP="0016684C">
      <w:pPr>
        <w:pStyle w:val="Text"/>
        <w:rPr>
          <w:sz w:val="22"/>
        </w:rPr>
      </w:pPr>
      <w:r w:rsidRPr="006E04BA">
        <w:rPr>
          <w:sz w:val="22"/>
        </w:rPr>
        <w:t>Ansprechpartner für konkrete Fragen zu Schutzmaßnahmen in Ihrer Verwaltungsstelle sind die jeweils zuständigen Fachkräfte für Arbeitssicherheit bei der EFAS und die zuständigen Betriebsärzte der BAD-GmbH, die Sie hier</w:t>
      </w:r>
      <w:r w:rsidR="00251FD7" w:rsidRPr="006E04BA">
        <w:rPr>
          <w:sz w:val="22"/>
        </w:rPr>
        <w:t xml:space="preserve"> finden</w:t>
      </w:r>
      <w:r w:rsidRPr="006E04BA">
        <w:rPr>
          <w:sz w:val="22"/>
        </w:rPr>
        <w:t xml:space="preserve">: </w:t>
      </w:r>
    </w:p>
    <w:p w14:paraId="07EE771C" w14:textId="77777777" w:rsidR="0016684C" w:rsidRPr="006E04BA" w:rsidRDefault="00BE1FC5" w:rsidP="0016684C">
      <w:pPr>
        <w:pStyle w:val="Text"/>
        <w:rPr>
          <w:rStyle w:val="Hyperlink"/>
          <w:sz w:val="22"/>
        </w:rPr>
      </w:pPr>
      <w:hyperlink r:id="rId12" w:history="1">
        <w:r w:rsidR="0016684C" w:rsidRPr="006E04BA">
          <w:rPr>
            <w:rStyle w:val="Hyperlink"/>
            <w:sz w:val="22"/>
          </w:rPr>
          <w:t>Fachkräfte für Arbeitssicherheit</w:t>
        </w:r>
      </w:hyperlink>
    </w:p>
    <w:p w14:paraId="029F9A84" w14:textId="77777777" w:rsidR="0016684C" w:rsidRPr="006E04BA" w:rsidRDefault="00BE1FC5" w:rsidP="0016684C">
      <w:pPr>
        <w:pStyle w:val="Text"/>
        <w:rPr>
          <w:sz w:val="22"/>
        </w:rPr>
      </w:pPr>
      <w:hyperlink r:id="rId13" w:history="1">
        <w:r w:rsidR="0016684C" w:rsidRPr="006E04BA">
          <w:rPr>
            <w:rStyle w:val="Hyperlink"/>
            <w:sz w:val="22"/>
          </w:rPr>
          <w:t>Betriebsärzte und Betriebsärztinnen</w:t>
        </w:r>
      </w:hyperlink>
    </w:p>
    <w:p w14:paraId="56165AA1" w14:textId="2B9655FE" w:rsidR="0016684C" w:rsidRDefault="0016684C" w:rsidP="0016684C">
      <w:pPr>
        <w:pStyle w:val="Text"/>
        <w:rPr>
          <w:sz w:val="22"/>
        </w:rPr>
      </w:pPr>
    </w:p>
    <w:p w14:paraId="416DC3C5" w14:textId="77777777" w:rsidR="006E04BA" w:rsidRPr="006E04BA" w:rsidRDefault="006E04BA" w:rsidP="0016684C">
      <w:pPr>
        <w:pStyle w:val="Text"/>
        <w:rPr>
          <w:sz w:val="22"/>
        </w:rPr>
      </w:pPr>
    </w:p>
    <w:p w14:paraId="329FBDF0" w14:textId="77777777" w:rsidR="0016684C" w:rsidRPr="006E04BA" w:rsidRDefault="0016684C" w:rsidP="0016684C">
      <w:pPr>
        <w:pStyle w:val="Text"/>
        <w:rPr>
          <w:sz w:val="22"/>
        </w:rPr>
      </w:pPr>
      <w:r w:rsidRPr="006E04BA">
        <w:rPr>
          <w:sz w:val="22"/>
        </w:rPr>
        <w:t xml:space="preserve">Redaktion: </w:t>
      </w:r>
    </w:p>
    <w:p w14:paraId="354665CC" w14:textId="77777777" w:rsidR="0016684C" w:rsidRPr="006E04BA" w:rsidRDefault="0016684C" w:rsidP="0016684C">
      <w:pPr>
        <w:pStyle w:val="Text"/>
        <w:rPr>
          <w:sz w:val="22"/>
        </w:rPr>
      </w:pPr>
      <w:r w:rsidRPr="006E04BA">
        <w:rPr>
          <w:sz w:val="22"/>
        </w:rPr>
        <w:t>Veronika Stein, Koordinatorin für Arbeits- und Gesundheitsschutz, Landeskirchenamt Hannover</w:t>
      </w:r>
    </w:p>
    <w:p w14:paraId="68BC1321" w14:textId="77777777" w:rsidR="0016684C" w:rsidRDefault="0016684C" w:rsidP="0016684C">
      <w:pPr>
        <w:pStyle w:val="Untertitel"/>
        <w:rPr>
          <w:color w:val="0070C0"/>
          <w:sz w:val="40"/>
          <w:szCs w:val="40"/>
        </w:rPr>
      </w:pPr>
    </w:p>
    <w:p w14:paraId="1236D8E5" w14:textId="77777777" w:rsidR="0016684C" w:rsidRDefault="0016684C" w:rsidP="0016684C">
      <w:pPr>
        <w:pStyle w:val="Untertitel"/>
        <w:rPr>
          <w:color w:val="0070C0"/>
          <w:sz w:val="40"/>
          <w:szCs w:val="40"/>
        </w:rPr>
      </w:pPr>
    </w:p>
    <w:p w14:paraId="5D2B7EFD" w14:textId="77777777" w:rsidR="0016684C" w:rsidRPr="00CF292F" w:rsidRDefault="0016684C" w:rsidP="0016684C">
      <w:pPr>
        <w:pStyle w:val="Untertitel"/>
        <w:rPr>
          <w:color w:val="552579"/>
          <w:sz w:val="40"/>
          <w:szCs w:val="40"/>
        </w:rPr>
      </w:pPr>
      <w:r w:rsidRPr="00CF292F">
        <w:rPr>
          <w:color w:val="552579"/>
          <w:sz w:val="40"/>
          <w:szCs w:val="40"/>
        </w:rPr>
        <w:t xml:space="preserve">HyGieneKonzept </w:t>
      </w:r>
    </w:p>
    <w:p w14:paraId="68B399C8" w14:textId="77777777" w:rsidR="0016684C" w:rsidRPr="00CF292F" w:rsidRDefault="0016684C" w:rsidP="0016684C">
      <w:pPr>
        <w:pStyle w:val="Untertitel"/>
        <w:rPr>
          <w:color w:val="552579"/>
        </w:rPr>
      </w:pPr>
    </w:p>
    <w:p w14:paraId="4D1F80BF" w14:textId="77777777" w:rsidR="0016684C" w:rsidRPr="00CF292F" w:rsidRDefault="0016684C" w:rsidP="0016684C">
      <w:pPr>
        <w:pStyle w:val="Untertitel"/>
        <w:rPr>
          <w:color w:val="552579"/>
        </w:rPr>
      </w:pPr>
    </w:p>
    <w:p w14:paraId="4C9AF93A" w14:textId="597F3DCD" w:rsidR="0016684C" w:rsidRPr="00CF292F" w:rsidRDefault="0016684C" w:rsidP="0016684C">
      <w:pPr>
        <w:pStyle w:val="Untertitel"/>
        <w:rPr>
          <w:color w:val="552579"/>
        </w:rPr>
      </w:pPr>
      <w:r w:rsidRPr="00CF292F">
        <w:rPr>
          <w:color w:val="552579"/>
        </w:rPr>
        <w:t>de</w:t>
      </w:r>
      <w:r>
        <w:rPr>
          <w:color w:val="552579"/>
        </w:rPr>
        <w:t>s</w:t>
      </w:r>
      <w:r w:rsidRPr="00CF292F">
        <w:rPr>
          <w:color w:val="552579"/>
        </w:rPr>
        <w:t xml:space="preserve"> Ev.-luth. </w:t>
      </w:r>
      <w:r>
        <w:rPr>
          <w:color w:val="552579"/>
        </w:rPr>
        <w:t>Kirchen(Kreis)amtes</w:t>
      </w:r>
      <w:r w:rsidRPr="00CF292F">
        <w:rPr>
          <w:color w:val="552579"/>
        </w:rPr>
        <w:t xml:space="preserve"> ………………………………………………………………………………</w:t>
      </w:r>
    </w:p>
    <w:p w14:paraId="2A88923A" w14:textId="77777777" w:rsidR="0016684C" w:rsidRDefault="0016684C" w:rsidP="0016684C">
      <w:pPr>
        <w:pStyle w:val="Untertitel"/>
        <w:rPr>
          <w:color w:val="552579"/>
        </w:rPr>
      </w:pPr>
    </w:p>
    <w:p w14:paraId="7057F7BD" w14:textId="5A008709" w:rsidR="0016684C" w:rsidRPr="00CF292F" w:rsidRDefault="0016684C" w:rsidP="0016684C">
      <w:pPr>
        <w:pStyle w:val="Untertitel"/>
        <w:rPr>
          <w:color w:val="552579"/>
        </w:rPr>
      </w:pPr>
      <w:r w:rsidRPr="00CF292F">
        <w:rPr>
          <w:color w:val="552579"/>
        </w:rPr>
        <w:t>Anschrift: ……………………………………………………………………………………………………………………….</w:t>
      </w:r>
    </w:p>
    <w:p w14:paraId="79C80D69" w14:textId="61494EE4" w:rsidR="0016684C" w:rsidRPr="00CF292F" w:rsidRDefault="0016684C" w:rsidP="0016684C">
      <w:pPr>
        <w:pStyle w:val="Untertitel"/>
        <w:rPr>
          <w:color w:val="552579"/>
        </w:rPr>
      </w:pPr>
      <w:r w:rsidRPr="00CF292F">
        <w:rPr>
          <w:color w:val="552579"/>
        </w:rPr>
        <w:tab/>
      </w:r>
      <w:r w:rsidRPr="00CF292F">
        <w:rPr>
          <w:color w:val="552579"/>
        </w:rPr>
        <w:tab/>
        <w:t>………………………………………………………………………………………………………………………….</w:t>
      </w:r>
    </w:p>
    <w:p w14:paraId="0AB769D0" w14:textId="54646CE0" w:rsidR="0016684C" w:rsidRDefault="0016684C" w:rsidP="0016684C">
      <w:pPr>
        <w:pStyle w:val="Untertitel"/>
        <w:rPr>
          <w:color w:val="552579"/>
        </w:rPr>
      </w:pPr>
    </w:p>
    <w:p w14:paraId="2BB1A45E" w14:textId="77777777" w:rsidR="0016684C" w:rsidRPr="00CF292F" w:rsidRDefault="0016684C" w:rsidP="0016684C">
      <w:pPr>
        <w:pStyle w:val="Untertitel"/>
        <w:rPr>
          <w:color w:val="552579"/>
        </w:rPr>
      </w:pPr>
    </w:p>
    <w:p w14:paraId="3962FCFF" w14:textId="77777777" w:rsidR="0016684C" w:rsidRPr="00CF292F" w:rsidRDefault="0016684C" w:rsidP="0016684C">
      <w:pPr>
        <w:pStyle w:val="Untertitel"/>
        <w:rPr>
          <w:color w:val="552579"/>
        </w:rPr>
      </w:pPr>
      <w:r w:rsidRPr="00CF292F">
        <w:rPr>
          <w:color w:val="552579"/>
        </w:rPr>
        <w:t>………………………………………….</w:t>
      </w:r>
      <w:r w:rsidRPr="00CF292F">
        <w:rPr>
          <w:color w:val="552579"/>
        </w:rPr>
        <w:tab/>
      </w:r>
    </w:p>
    <w:p w14:paraId="25909177" w14:textId="77777777" w:rsidR="0016684C" w:rsidRPr="00CF292F" w:rsidRDefault="0016684C" w:rsidP="0016684C">
      <w:pPr>
        <w:pStyle w:val="Untertitel"/>
        <w:rPr>
          <w:color w:val="552579"/>
          <w:sz w:val="18"/>
          <w:szCs w:val="18"/>
        </w:rPr>
      </w:pPr>
      <w:r w:rsidRPr="00CF292F">
        <w:rPr>
          <w:color w:val="552579"/>
          <w:sz w:val="18"/>
          <w:szCs w:val="18"/>
        </w:rPr>
        <w:t>Ort, Datum</w:t>
      </w:r>
    </w:p>
    <w:p w14:paraId="36293901" w14:textId="77777777" w:rsidR="0016684C" w:rsidRPr="00CF292F" w:rsidRDefault="0016684C" w:rsidP="0016684C">
      <w:pPr>
        <w:pStyle w:val="Untertitel"/>
        <w:rPr>
          <w:color w:val="552579"/>
        </w:rPr>
      </w:pPr>
    </w:p>
    <w:p w14:paraId="667CACBC" w14:textId="77777777" w:rsidR="0016684C" w:rsidRPr="00CF292F" w:rsidRDefault="0016684C" w:rsidP="0016684C">
      <w:pPr>
        <w:pStyle w:val="Untertitel"/>
        <w:rPr>
          <w:color w:val="552579"/>
        </w:rPr>
      </w:pPr>
      <w:r w:rsidRPr="00CF292F">
        <w:rPr>
          <w:color w:val="552579"/>
        </w:rPr>
        <w:t>Der Kirchen</w:t>
      </w:r>
      <w:r>
        <w:rPr>
          <w:color w:val="552579"/>
        </w:rPr>
        <w:t>KreisVorSTAnd / DER Verbands</w:t>
      </w:r>
      <w:r w:rsidRPr="00CF292F">
        <w:rPr>
          <w:color w:val="552579"/>
        </w:rPr>
        <w:t>vorstand</w:t>
      </w:r>
    </w:p>
    <w:p w14:paraId="57FB8C2D" w14:textId="77777777" w:rsidR="0016684C" w:rsidRPr="00CF292F" w:rsidRDefault="0016684C" w:rsidP="0016684C">
      <w:pPr>
        <w:pStyle w:val="Untertitel"/>
        <w:rPr>
          <w:color w:val="552579"/>
        </w:rPr>
      </w:pPr>
    </w:p>
    <w:p w14:paraId="683D790E" w14:textId="77777777" w:rsidR="0016684C" w:rsidRPr="00CF292F" w:rsidRDefault="0016684C" w:rsidP="0016684C">
      <w:pPr>
        <w:pStyle w:val="Untertitel"/>
        <w:rPr>
          <w:color w:val="552579"/>
        </w:rPr>
      </w:pPr>
      <w:r w:rsidRPr="00CF292F">
        <w:rPr>
          <w:color w:val="552579"/>
        </w:rPr>
        <w:t>…………………………………………….</w:t>
      </w:r>
    </w:p>
    <w:p w14:paraId="1959FEB5" w14:textId="77777777" w:rsidR="0016684C" w:rsidRPr="00CF292F" w:rsidRDefault="0016684C" w:rsidP="0016684C">
      <w:pPr>
        <w:pStyle w:val="Untertitel"/>
        <w:rPr>
          <w:color w:val="552579"/>
        </w:rPr>
      </w:pPr>
    </w:p>
    <w:p w14:paraId="2C8D1975" w14:textId="77777777" w:rsidR="0016684C" w:rsidRPr="00A6085D" w:rsidRDefault="0016684C" w:rsidP="0016684C">
      <w:pPr>
        <w:pStyle w:val="Untertitel"/>
        <w:rPr>
          <w:color w:val="552579"/>
        </w:rPr>
      </w:pPr>
      <w:r w:rsidRPr="00CF292F">
        <w:rPr>
          <w:color w:val="552579"/>
        </w:rPr>
        <w:t>……………………………………………..</w:t>
      </w:r>
    </w:p>
    <w:p w14:paraId="3C165DB8" w14:textId="77777777" w:rsidR="0016684C" w:rsidRDefault="0016684C" w:rsidP="0016684C">
      <w:pPr>
        <w:pStyle w:val="Text"/>
        <w:rPr>
          <w:b/>
          <w:bCs/>
        </w:rPr>
      </w:pPr>
    </w:p>
    <w:p w14:paraId="411628DF" w14:textId="77777777" w:rsidR="0016684C" w:rsidRDefault="0016684C" w:rsidP="0016684C">
      <w:pPr>
        <w:pStyle w:val="Text"/>
        <w:rPr>
          <w:b/>
          <w:bCs/>
        </w:rPr>
      </w:pPr>
    </w:p>
    <w:p w14:paraId="0A2AC25D" w14:textId="77777777" w:rsidR="0016684C" w:rsidRDefault="0016684C" w:rsidP="0016684C">
      <w:pPr>
        <w:pStyle w:val="Text"/>
        <w:rPr>
          <w:b/>
          <w:bCs/>
        </w:rPr>
      </w:pPr>
    </w:p>
    <w:p w14:paraId="256F2AFA" w14:textId="77777777" w:rsidR="0016684C" w:rsidRDefault="0016684C" w:rsidP="0016684C">
      <w:pPr>
        <w:pStyle w:val="Text"/>
        <w:rPr>
          <w:b/>
          <w:bCs/>
        </w:rPr>
      </w:pPr>
    </w:p>
    <w:p w14:paraId="34D06D59" w14:textId="77777777" w:rsidR="0016684C" w:rsidRDefault="0016684C" w:rsidP="0016684C">
      <w:pPr>
        <w:pStyle w:val="Text"/>
        <w:rPr>
          <w:b/>
          <w:bCs/>
        </w:rPr>
      </w:pPr>
    </w:p>
    <w:p w14:paraId="3AFFAF79" w14:textId="77777777" w:rsidR="0016684C" w:rsidRDefault="0016684C" w:rsidP="0016684C">
      <w:pPr>
        <w:pStyle w:val="Text"/>
        <w:rPr>
          <w:b/>
          <w:bCs/>
        </w:rPr>
      </w:pPr>
    </w:p>
    <w:p w14:paraId="7DFB7B03" w14:textId="77777777" w:rsidR="0016684C" w:rsidRDefault="0016684C" w:rsidP="0016684C">
      <w:pPr>
        <w:pStyle w:val="Text"/>
        <w:rPr>
          <w:b/>
          <w:bCs/>
        </w:rPr>
      </w:pPr>
    </w:p>
    <w:p w14:paraId="33AB1BED" w14:textId="77777777" w:rsidR="0016684C" w:rsidRDefault="0016684C" w:rsidP="0016684C">
      <w:pPr>
        <w:pStyle w:val="Text"/>
        <w:rPr>
          <w:b/>
          <w:bCs/>
        </w:rPr>
      </w:pPr>
    </w:p>
    <w:p w14:paraId="465B140F" w14:textId="77777777" w:rsidR="0016684C" w:rsidRDefault="0016684C" w:rsidP="0016684C">
      <w:pPr>
        <w:pStyle w:val="Text"/>
        <w:rPr>
          <w:b/>
          <w:bCs/>
        </w:rPr>
      </w:pPr>
    </w:p>
    <w:p w14:paraId="2F1D6FCC" w14:textId="77777777" w:rsidR="0016684C" w:rsidRDefault="0016684C" w:rsidP="0016684C">
      <w:pPr>
        <w:pStyle w:val="Text"/>
        <w:rPr>
          <w:b/>
          <w:bCs/>
        </w:rPr>
      </w:pPr>
    </w:p>
    <w:p w14:paraId="1756B19D" w14:textId="77777777" w:rsidR="0016684C" w:rsidRDefault="0016684C" w:rsidP="0016684C">
      <w:pPr>
        <w:pStyle w:val="Text"/>
        <w:rPr>
          <w:b/>
          <w:bCs/>
        </w:rPr>
      </w:pPr>
    </w:p>
    <w:p w14:paraId="73E898F7" w14:textId="282DDA0C" w:rsidR="0016684C" w:rsidRDefault="0016684C" w:rsidP="0016684C">
      <w:pPr>
        <w:pStyle w:val="Text"/>
        <w:rPr>
          <w:b/>
          <w:bCs/>
        </w:rPr>
      </w:pPr>
    </w:p>
    <w:p w14:paraId="0212B85C" w14:textId="77777777" w:rsidR="00691A2E" w:rsidRDefault="00691A2E" w:rsidP="0016684C">
      <w:pPr>
        <w:pStyle w:val="Text"/>
        <w:rPr>
          <w:b/>
          <w:bCs/>
        </w:rPr>
      </w:pPr>
    </w:p>
    <w:p w14:paraId="73FF5E23" w14:textId="77777777" w:rsidR="0016684C" w:rsidRPr="008D6C49" w:rsidRDefault="0016684C" w:rsidP="0016684C">
      <w:pPr>
        <w:pStyle w:val="Text"/>
        <w:rPr>
          <w:b/>
          <w:bCs/>
        </w:rPr>
      </w:pPr>
      <w:r w:rsidRPr="008D6C49">
        <w:rPr>
          <w:b/>
          <w:bCs/>
        </w:rPr>
        <w:lastRenderedPageBreak/>
        <w:t>Inhalt</w:t>
      </w:r>
    </w:p>
    <w:p w14:paraId="26CB6CDD" w14:textId="77777777" w:rsidR="0016684C" w:rsidRPr="0015137C" w:rsidRDefault="0016684C" w:rsidP="0016684C"/>
    <w:p w14:paraId="651C0F68" w14:textId="77777777" w:rsidR="0016684C" w:rsidRDefault="0016684C" w:rsidP="0016684C">
      <w:pPr>
        <w:pStyle w:val="Text"/>
      </w:pPr>
    </w:p>
    <w:p w14:paraId="008800AC" w14:textId="5CC5B32E" w:rsidR="0016684C" w:rsidRDefault="0016684C" w:rsidP="0016684C">
      <w:pPr>
        <w:pStyle w:val="Verzeichnis1"/>
        <w:tabs>
          <w:tab w:val="right" w:pos="9628"/>
        </w:tabs>
        <w:rPr>
          <w:noProof/>
        </w:rPr>
      </w:pPr>
      <w:r>
        <w:fldChar w:fldCharType="begin"/>
      </w:r>
      <w:r w:rsidRPr="00F72368">
        <w:rPr>
          <w:lang w:val="de-DE"/>
        </w:rPr>
        <w:instrText xml:space="preserve"> TOC \t "Untertitel;1" </w:instrText>
      </w:r>
      <w:r>
        <w:fldChar w:fldCharType="separate"/>
      </w:r>
      <w:r w:rsidRPr="00814FFE">
        <w:rPr>
          <w:rFonts w:cs="Calibri"/>
          <w:noProof/>
          <w:lang w:val="de-DE"/>
        </w:rPr>
        <w:t>Vorbemerkungen und Anwendungshinweise</w:t>
      </w:r>
      <w:r w:rsidRPr="00814FFE">
        <w:rPr>
          <w:noProof/>
          <w:lang w:val="de-DE"/>
        </w:rPr>
        <w:tab/>
      </w:r>
      <w:r>
        <w:rPr>
          <w:noProof/>
        </w:rPr>
        <w:fldChar w:fldCharType="begin"/>
      </w:r>
      <w:r w:rsidRPr="00814FFE">
        <w:rPr>
          <w:noProof/>
          <w:lang w:val="de-DE"/>
        </w:rPr>
        <w:instrText xml:space="preserve"> PAGEREF _Toc55659923 \h </w:instrText>
      </w:r>
      <w:r>
        <w:rPr>
          <w:noProof/>
        </w:rPr>
      </w:r>
      <w:r>
        <w:rPr>
          <w:noProof/>
        </w:rPr>
        <w:fldChar w:fldCharType="separate"/>
      </w:r>
      <w:r w:rsidR="004E6399">
        <w:rPr>
          <w:noProof/>
          <w:lang w:val="de-DE"/>
        </w:rPr>
        <w:t>2</w:t>
      </w:r>
      <w:r>
        <w:rPr>
          <w:noProof/>
        </w:rPr>
        <w:fldChar w:fldCharType="end"/>
      </w:r>
    </w:p>
    <w:p w14:paraId="7C8E6B92" w14:textId="273AE037" w:rsidR="0016684C" w:rsidRDefault="0016684C" w:rsidP="0016684C">
      <w:pPr>
        <w:pStyle w:val="Verzeichnis1"/>
        <w:tabs>
          <w:tab w:val="right" w:pos="9628"/>
        </w:tabs>
        <w:rPr>
          <w:noProof/>
          <w:lang w:val="de-DE"/>
        </w:rPr>
      </w:pPr>
      <w:r w:rsidRPr="00814FFE">
        <w:rPr>
          <w:noProof/>
          <w:lang w:val="de-DE"/>
        </w:rPr>
        <w:t>Arbeitsplatzgestaltung</w:t>
      </w:r>
      <w:r w:rsidRPr="00814FFE">
        <w:rPr>
          <w:noProof/>
          <w:lang w:val="de-DE"/>
        </w:rPr>
        <w:tab/>
      </w:r>
      <w:r w:rsidR="00691A2E">
        <w:rPr>
          <w:noProof/>
          <w:lang w:val="de-DE"/>
        </w:rPr>
        <w:t>5</w:t>
      </w:r>
    </w:p>
    <w:p w14:paraId="18B85548" w14:textId="5F328BA6" w:rsidR="00084441" w:rsidRPr="00084441" w:rsidRDefault="00084441" w:rsidP="00084441">
      <w:pPr>
        <w:pStyle w:val="TOC1bergeordnetesObjekt"/>
        <w:rPr>
          <w:rFonts w:asciiTheme="minorHAnsi" w:hAnsiTheme="minorHAnsi" w:cstheme="minorHAnsi"/>
          <w:b/>
          <w:bCs/>
          <w:sz w:val="22"/>
          <w:szCs w:val="22"/>
          <w:lang w:eastAsia="en-US"/>
        </w:rPr>
      </w:pPr>
      <w:r w:rsidRPr="00084441">
        <w:rPr>
          <w:rFonts w:asciiTheme="minorHAnsi" w:hAnsiTheme="minorHAnsi" w:cstheme="minorHAnsi"/>
          <w:b/>
          <w:bCs/>
          <w:sz w:val="22"/>
          <w:szCs w:val="22"/>
          <w:lang w:eastAsia="en-US"/>
        </w:rPr>
        <w:t>Mund-Naseschutz (MNS) / Atemschutz</w:t>
      </w:r>
      <w:r>
        <w:rPr>
          <w:rFonts w:asciiTheme="minorHAnsi" w:hAnsiTheme="minorHAnsi" w:cstheme="minorHAnsi"/>
          <w:b/>
          <w:bCs/>
          <w:sz w:val="22"/>
          <w:szCs w:val="22"/>
          <w:lang w:eastAsia="en-US"/>
        </w:rPr>
        <w:t xml:space="preserve">   </w:t>
      </w:r>
      <w:r>
        <w:rPr>
          <w:rFonts w:asciiTheme="minorHAnsi" w:hAnsiTheme="minorHAnsi" w:cstheme="minorHAnsi"/>
          <w:b/>
          <w:bCs/>
          <w:sz w:val="22"/>
          <w:szCs w:val="22"/>
          <w:lang w:eastAsia="en-US"/>
        </w:rPr>
        <w:tab/>
        <w:t xml:space="preserve">  </w:t>
      </w:r>
      <w:r w:rsidR="009C2E8E">
        <w:rPr>
          <w:rFonts w:asciiTheme="minorHAnsi" w:hAnsiTheme="minorHAnsi" w:cstheme="minorHAnsi"/>
          <w:b/>
          <w:bCs/>
          <w:sz w:val="22"/>
          <w:szCs w:val="22"/>
          <w:lang w:eastAsia="en-US"/>
        </w:rPr>
        <w:t xml:space="preserve">    </w:t>
      </w:r>
      <w:r>
        <w:rPr>
          <w:rFonts w:asciiTheme="minorHAnsi" w:hAnsiTheme="minorHAnsi" w:cstheme="minorHAnsi"/>
          <w:b/>
          <w:bCs/>
          <w:sz w:val="22"/>
          <w:szCs w:val="22"/>
          <w:lang w:eastAsia="en-US"/>
        </w:rPr>
        <w:t>5</w:t>
      </w:r>
    </w:p>
    <w:p w14:paraId="583D5A36" w14:textId="2D6CCA7B" w:rsidR="006E04BA" w:rsidRDefault="0092376D" w:rsidP="004E6399">
      <w:pPr>
        <w:pStyle w:val="Verzeichnis1"/>
        <w:tabs>
          <w:tab w:val="right" w:pos="9628"/>
        </w:tabs>
        <w:rPr>
          <w:noProof/>
          <w:lang w:val="de-DE"/>
        </w:rPr>
      </w:pPr>
      <w:r>
        <w:rPr>
          <w:noProof/>
          <w:highlight w:val="yellow"/>
          <w:lang w:val="de-DE"/>
        </w:rPr>
        <w:t>Angebot von Antigen-Schnelltests</w:t>
      </w:r>
      <w:r w:rsidR="006E04BA" w:rsidRPr="000E6BD8">
        <w:rPr>
          <w:noProof/>
          <w:lang w:val="de-DE"/>
        </w:rPr>
        <w:tab/>
        <w:t>6</w:t>
      </w:r>
    </w:p>
    <w:p w14:paraId="778F228B" w14:textId="5A00E073" w:rsidR="004E6399" w:rsidRDefault="004E6399" w:rsidP="004E6399">
      <w:pPr>
        <w:pStyle w:val="Verzeichnis1"/>
        <w:tabs>
          <w:tab w:val="right" w:pos="9628"/>
        </w:tabs>
        <w:rPr>
          <w:noProof/>
        </w:rPr>
      </w:pPr>
      <w:r w:rsidRPr="00814FFE">
        <w:rPr>
          <w:noProof/>
          <w:lang w:val="de-DE"/>
        </w:rPr>
        <w:t>Zusätzliche Hygienemaßnahmen</w:t>
      </w:r>
      <w:r w:rsidRPr="00814FFE">
        <w:rPr>
          <w:noProof/>
          <w:lang w:val="de-DE"/>
        </w:rPr>
        <w:tab/>
      </w:r>
      <w:r w:rsidR="009C2E8E">
        <w:rPr>
          <w:noProof/>
          <w:lang w:val="de-DE"/>
        </w:rPr>
        <w:t>7</w:t>
      </w:r>
    </w:p>
    <w:p w14:paraId="62A7FA54" w14:textId="607E8F2F" w:rsidR="004E6399" w:rsidRDefault="004E6399" w:rsidP="004E6399">
      <w:pPr>
        <w:pStyle w:val="Verzeichnis1"/>
        <w:tabs>
          <w:tab w:val="right" w:pos="9628"/>
        </w:tabs>
        <w:rPr>
          <w:noProof/>
        </w:rPr>
      </w:pPr>
      <w:r w:rsidRPr="00814FFE">
        <w:rPr>
          <w:noProof/>
          <w:lang w:val="de-DE"/>
        </w:rPr>
        <w:t>Arbeitsmittel/Werkzeuge</w:t>
      </w:r>
      <w:r w:rsidRPr="00814FFE">
        <w:rPr>
          <w:noProof/>
          <w:lang w:val="de-DE"/>
        </w:rPr>
        <w:tab/>
      </w:r>
      <w:r w:rsidR="009C2E8E">
        <w:rPr>
          <w:noProof/>
          <w:lang w:val="de-DE"/>
        </w:rPr>
        <w:t>8</w:t>
      </w:r>
    </w:p>
    <w:p w14:paraId="3B9DF583" w14:textId="4B666455" w:rsidR="004E6399" w:rsidRDefault="004E6399" w:rsidP="004E6399">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rFonts w:cs="Calibri"/>
          <w:noProof/>
          <w:lang w:val="de-DE"/>
        </w:rPr>
        <w:t xml:space="preserve">Einschränkung der </w:t>
      </w:r>
      <w:r>
        <w:rPr>
          <w:rFonts w:cs="Calibri"/>
          <w:noProof/>
          <w:lang w:val="de-DE"/>
        </w:rPr>
        <w:t xml:space="preserve">dienstlichen </w:t>
      </w:r>
      <w:r w:rsidRPr="00814FFE">
        <w:rPr>
          <w:rFonts w:cs="Calibri"/>
          <w:noProof/>
          <w:lang w:val="de-DE"/>
        </w:rPr>
        <w:t>Kontakte</w:t>
      </w:r>
      <w:r w:rsidRPr="00814FFE">
        <w:rPr>
          <w:noProof/>
          <w:lang w:val="de-DE"/>
        </w:rPr>
        <w:tab/>
      </w:r>
      <w:r w:rsidR="009C2E8E">
        <w:rPr>
          <w:noProof/>
          <w:lang w:val="de-DE"/>
        </w:rPr>
        <w:t>8</w:t>
      </w:r>
    </w:p>
    <w:p w14:paraId="004EB6EC" w14:textId="26946AA8" w:rsidR="004E6399" w:rsidRDefault="004E6399" w:rsidP="004E6399">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Zeitliche Entzerrung</w:t>
      </w:r>
      <w:r w:rsidRPr="00814FFE">
        <w:rPr>
          <w:noProof/>
          <w:lang w:val="de-DE"/>
        </w:rPr>
        <w:tab/>
      </w:r>
      <w:r w:rsidR="009C2E8E">
        <w:rPr>
          <w:noProof/>
          <w:lang w:val="de-DE"/>
        </w:rPr>
        <w:t>9</w:t>
      </w:r>
    </w:p>
    <w:p w14:paraId="3138CA47" w14:textId="0C5E8AB5" w:rsidR="00583D0C" w:rsidRDefault="00583D0C" w:rsidP="00583D0C">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Einhaltung der vorgeschriebenen Abstandsregelungen</w:t>
      </w:r>
      <w:r w:rsidRPr="00814FFE">
        <w:rPr>
          <w:noProof/>
          <w:lang w:val="de-DE"/>
        </w:rPr>
        <w:tab/>
      </w:r>
      <w:r w:rsidR="009C2E8E">
        <w:rPr>
          <w:noProof/>
          <w:lang w:val="de-DE"/>
        </w:rPr>
        <w:t>9</w:t>
      </w:r>
    </w:p>
    <w:p w14:paraId="1FB5E631" w14:textId="6F0A6F45" w:rsidR="0016684C" w:rsidRDefault="0016684C" w:rsidP="0016684C">
      <w:pPr>
        <w:pStyle w:val="Verzeichnis1"/>
        <w:tabs>
          <w:tab w:val="right" w:pos="9628"/>
        </w:tabs>
        <w:rPr>
          <w:noProof/>
        </w:rPr>
      </w:pPr>
      <w:r w:rsidRPr="00814FFE">
        <w:rPr>
          <w:noProof/>
          <w:lang w:val="de-DE"/>
        </w:rPr>
        <w:t>Lüften</w:t>
      </w:r>
      <w:r w:rsidRPr="00814FFE">
        <w:rPr>
          <w:noProof/>
          <w:lang w:val="de-DE"/>
        </w:rPr>
        <w:tab/>
      </w:r>
      <w:r w:rsidR="009C2E8E">
        <w:rPr>
          <w:noProof/>
          <w:lang w:val="de-DE"/>
        </w:rPr>
        <w:t>10</w:t>
      </w:r>
    </w:p>
    <w:p w14:paraId="330554F1" w14:textId="1B07E89D" w:rsidR="0016684C" w:rsidRPr="00A6085D" w:rsidRDefault="0016684C" w:rsidP="00691A2E">
      <w:pPr>
        <w:pStyle w:val="TOC1bergeordnetesObjekt"/>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pPr>
      <w:r w:rsidRPr="00CF292F">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Raumlufttechnische Anlagen (RLT-Anlagen)</w:t>
      </w:r>
      <w:r w:rsidRPr="00CF292F">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ab/>
        <w:t xml:space="preserve">   </w:t>
      </w:r>
      <w:r w:rsidR="00691A2E">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 xml:space="preserve">  </w:t>
      </w:r>
      <w:r w:rsidR="00097DD8">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1</w:t>
      </w:r>
      <w:r w:rsidR="009C2E8E">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1</w:t>
      </w:r>
    </w:p>
    <w:p w14:paraId="13CED2A0" w14:textId="0402F7FC" w:rsidR="0016684C" w:rsidRDefault="0016684C" w:rsidP="0016684C">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Nutzung von Fahrzeugen</w:t>
      </w:r>
      <w:r w:rsidRPr="00814FFE">
        <w:rPr>
          <w:noProof/>
          <w:lang w:val="de-DE"/>
        </w:rPr>
        <w:tab/>
      </w:r>
      <w:r w:rsidR="00691A2E">
        <w:rPr>
          <w:noProof/>
          <w:lang w:val="de-DE"/>
        </w:rPr>
        <w:t>1</w:t>
      </w:r>
      <w:r w:rsidR="009C2E8E">
        <w:rPr>
          <w:noProof/>
          <w:lang w:val="de-DE"/>
        </w:rPr>
        <w:t>1</w:t>
      </w:r>
    </w:p>
    <w:p w14:paraId="54E24881" w14:textId="182F33B4" w:rsidR="0016684C" w:rsidRDefault="004E6399" w:rsidP="0016684C">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Pr>
          <w:noProof/>
          <w:lang w:val="de-DE"/>
        </w:rPr>
        <w:t>Kantinen- und Küchenbetrieb</w:t>
      </w:r>
      <w:r w:rsidR="0016684C" w:rsidRPr="00814FFE">
        <w:rPr>
          <w:noProof/>
          <w:lang w:val="de-DE"/>
        </w:rPr>
        <w:tab/>
      </w:r>
      <w:r w:rsidR="00691A2E">
        <w:rPr>
          <w:noProof/>
          <w:lang w:val="de-DE"/>
        </w:rPr>
        <w:t>1</w:t>
      </w:r>
      <w:r w:rsidR="009C2E8E">
        <w:rPr>
          <w:noProof/>
          <w:lang w:val="de-DE"/>
        </w:rPr>
        <w:t>2</w:t>
      </w:r>
    </w:p>
    <w:p w14:paraId="2C9B50B4" w14:textId="3DC1B53D" w:rsidR="0016684C" w:rsidRDefault="0016684C" w:rsidP="0016684C">
      <w:pPr>
        <w:pStyle w:val="Verzeichnis1"/>
        <w:tabs>
          <w:tab w:val="right" w:pos="9628"/>
        </w:tabs>
        <w:rPr>
          <w:noProof/>
        </w:rPr>
      </w:pPr>
      <w:r w:rsidRPr="00814FFE">
        <w:rPr>
          <w:noProof/>
          <w:lang w:val="de-DE"/>
        </w:rPr>
        <w:t>Handlungsanweisungen für Verdachtsfälle auf Covid-19</w:t>
      </w:r>
      <w:r w:rsidRPr="00814FFE">
        <w:rPr>
          <w:noProof/>
          <w:lang w:val="de-DE"/>
        </w:rPr>
        <w:tab/>
      </w:r>
      <w:r w:rsidR="00691A2E">
        <w:rPr>
          <w:noProof/>
          <w:lang w:val="de-DE"/>
        </w:rPr>
        <w:t>1</w:t>
      </w:r>
      <w:r w:rsidR="009C2E8E">
        <w:rPr>
          <w:noProof/>
          <w:lang w:val="de-DE"/>
        </w:rPr>
        <w:t>2</w:t>
      </w:r>
    </w:p>
    <w:p w14:paraId="3A319121" w14:textId="3EA1A9C1" w:rsidR="00CB5EFC" w:rsidRDefault="00CB5EFC" w:rsidP="00CB5EFC">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Schutz besonders gefährdeter Personen</w:t>
      </w:r>
      <w:r w:rsidRPr="00814FFE">
        <w:rPr>
          <w:noProof/>
          <w:lang w:val="de-DE"/>
        </w:rPr>
        <w:tab/>
      </w:r>
      <w:r w:rsidR="00691A2E">
        <w:rPr>
          <w:noProof/>
          <w:lang w:val="de-DE"/>
        </w:rPr>
        <w:t>1</w:t>
      </w:r>
      <w:r w:rsidR="009C2E8E">
        <w:rPr>
          <w:noProof/>
          <w:lang w:val="de-DE"/>
        </w:rPr>
        <w:t>2</w:t>
      </w:r>
    </w:p>
    <w:p w14:paraId="42039E8E" w14:textId="476BE58D" w:rsidR="0016684C" w:rsidRDefault="0016684C" w:rsidP="0016684C">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CF292F">
        <w:rPr>
          <w:noProof/>
          <w:lang w:val="de-DE"/>
        </w:rPr>
        <w:t>Arbeitsmedizinische Vorsorgen</w:t>
      </w:r>
      <w:r w:rsidRPr="00CF292F">
        <w:rPr>
          <w:noProof/>
          <w:lang w:val="de-DE"/>
        </w:rPr>
        <w:tab/>
      </w:r>
      <w:r w:rsidRPr="00CF292F">
        <w:rPr>
          <w:noProof/>
        </w:rPr>
        <w:fldChar w:fldCharType="begin"/>
      </w:r>
      <w:r w:rsidRPr="00CF292F">
        <w:rPr>
          <w:noProof/>
          <w:lang w:val="de-DE"/>
        </w:rPr>
        <w:instrText xml:space="preserve"> PAGEREF _Toc55659937 \h </w:instrText>
      </w:r>
      <w:r w:rsidRPr="00CF292F">
        <w:rPr>
          <w:noProof/>
        </w:rPr>
      </w:r>
      <w:r w:rsidRPr="00CF292F">
        <w:rPr>
          <w:noProof/>
        </w:rPr>
        <w:fldChar w:fldCharType="separate"/>
      </w:r>
      <w:r w:rsidR="004E6399">
        <w:rPr>
          <w:noProof/>
          <w:lang w:val="de-DE"/>
        </w:rPr>
        <w:t>1</w:t>
      </w:r>
      <w:r w:rsidRPr="00CF292F">
        <w:rPr>
          <w:noProof/>
        </w:rPr>
        <w:fldChar w:fldCharType="end"/>
      </w:r>
      <w:r w:rsidR="009C2E8E">
        <w:rPr>
          <w:noProof/>
        </w:rPr>
        <w:t>3</w:t>
      </w:r>
    </w:p>
    <w:p w14:paraId="682B862F" w14:textId="161E2E42" w:rsidR="0016684C" w:rsidRDefault="0016684C" w:rsidP="0016684C">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Persönliche Hygiene</w:t>
      </w:r>
      <w:r w:rsidRPr="00814FFE">
        <w:rPr>
          <w:noProof/>
          <w:lang w:val="de-DE"/>
        </w:rPr>
        <w:tab/>
      </w:r>
      <w:r w:rsidR="00691A2E">
        <w:rPr>
          <w:noProof/>
          <w:lang w:val="de-DE"/>
        </w:rPr>
        <w:t>1</w:t>
      </w:r>
      <w:r w:rsidR="009C2E8E">
        <w:rPr>
          <w:noProof/>
          <w:lang w:val="de-DE"/>
        </w:rPr>
        <w:t>3</w:t>
      </w:r>
    </w:p>
    <w:p w14:paraId="4E69C981" w14:textId="45AFBDF1" w:rsidR="0016684C" w:rsidRDefault="0016684C" w:rsidP="0016684C">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Unterweisung und aktive Kommunikation</w:t>
      </w:r>
      <w:r w:rsidRPr="00814FFE">
        <w:rPr>
          <w:noProof/>
          <w:lang w:val="de-DE"/>
        </w:rPr>
        <w:tab/>
      </w:r>
      <w:r w:rsidR="00691A2E">
        <w:rPr>
          <w:noProof/>
          <w:lang w:val="de-DE"/>
        </w:rPr>
        <w:t>1</w:t>
      </w:r>
      <w:r w:rsidR="009C2E8E">
        <w:rPr>
          <w:noProof/>
          <w:lang w:val="de-DE"/>
        </w:rPr>
        <w:t>4</w:t>
      </w:r>
    </w:p>
    <w:p w14:paraId="2F6D1352" w14:textId="77777777" w:rsidR="0016684C" w:rsidRPr="0016684C" w:rsidRDefault="0016684C" w:rsidP="0016684C">
      <w:pPr>
        <w:pStyle w:val="TOC1bergeordnetesObjekt"/>
        <w:rPr>
          <w:lang w:val="en-US" w:eastAsia="en-US"/>
        </w:rPr>
      </w:pPr>
    </w:p>
    <w:p w14:paraId="67D3F047" w14:textId="36FA662F" w:rsidR="0016684C" w:rsidRDefault="0016684C" w:rsidP="0016684C">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363120">
        <w:rPr>
          <w:noProof/>
        </w:rPr>
        <w:t>Anlagen</w:t>
      </w:r>
      <w:r>
        <w:rPr>
          <w:noProof/>
        </w:rPr>
        <w:tab/>
      </w:r>
      <w:r w:rsidR="00691A2E">
        <w:rPr>
          <w:noProof/>
        </w:rPr>
        <w:t>1</w:t>
      </w:r>
      <w:r w:rsidR="009C2E8E">
        <w:rPr>
          <w:noProof/>
        </w:rPr>
        <w:t>5</w:t>
      </w:r>
    </w:p>
    <w:p w14:paraId="15703AC6" w14:textId="3892339C" w:rsidR="0016684C" w:rsidRDefault="0016684C" w:rsidP="0016684C">
      <w:pPr>
        <w:jc w:val="center"/>
      </w:pPr>
      <w:r>
        <w:fldChar w:fldCharType="end"/>
      </w:r>
    </w:p>
    <w:p w14:paraId="5BD2CB7A" w14:textId="40D4DF10" w:rsidR="00B04C42" w:rsidRDefault="00B04C42" w:rsidP="0016684C">
      <w:pPr>
        <w:jc w:val="center"/>
      </w:pPr>
    </w:p>
    <w:p w14:paraId="417E3730" w14:textId="22180621" w:rsidR="00B04C42" w:rsidRDefault="00B04C42" w:rsidP="0016684C">
      <w:pPr>
        <w:jc w:val="center"/>
      </w:pPr>
    </w:p>
    <w:p w14:paraId="0EAFE3BA" w14:textId="0CC011D8" w:rsidR="00B04C42" w:rsidRDefault="00B04C42" w:rsidP="0016684C">
      <w:pPr>
        <w:jc w:val="center"/>
      </w:pPr>
    </w:p>
    <w:p w14:paraId="3F793295" w14:textId="77777777" w:rsidR="00B04C42" w:rsidRDefault="00B04C42" w:rsidP="0016684C">
      <w:pPr>
        <w:jc w:val="center"/>
        <w:rPr>
          <w:b/>
          <w:bCs/>
          <w:sz w:val="32"/>
          <w:szCs w:val="32"/>
        </w:rPr>
      </w:pPr>
    </w:p>
    <w:p w14:paraId="10901625" w14:textId="65FED4DE" w:rsidR="00B04C42" w:rsidRDefault="00B04C42" w:rsidP="00B04C42">
      <w:pPr>
        <w:pStyle w:val="Untertitel"/>
      </w:pPr>
      <w:r w:rsidRPr="00B04C42">
        <w:lastRenderedPageBreak/>
        <w:t>Arbeitsplatzgestaltung</w:t>
      </w:r>
    </w:p>
    <w:p w14:paraId="7C394061" w14:textId="342CE2DA" w:rsidR="00B04C42" w:rsidRDefault="00B04C42" w:rsidP="00B04C42">
      <w:pPr>
        <w:pStyle w:val="Untertitel"/>
        <w:rPr>
          <w:sz w:val="16"/>
          <w:szCs w:val="16"/>
        </w:rPr>
      </w:pPr>
    </w:p>
    <w:p w14:paraId="02AE46BD" w14:textId="775FFA98" w:rsidR="00B04C42" w:rsidRPr="0092376D" w:rsidRDefault="0092376D" w:rsidP="00C80D52">
      <w:pPr>
        <w:pStyle w:val="Text"/>
        <w:rPr>
          <w:strike/>
          <w:szCs w:val="24"/>
        </w:rPr>
      </w:pPr>
      <w:r>
        <w:rPr>
          <w:sz w:val="16"/>
          <w:szCs w:val="16"/>
        </w:rPr>
        <w:t xml:space="preserve"> </w:t>
      </w:r>
      <w:r w:rsidR="002D7D60" w:rsidRPr="008370D9">
        <w:rPr>
          <w:szCs w:val="24"/>
        </w:rPr>
        <w:t>Als Maßnahme zur Reduzierung der Zahl der gleichzeitig in der Arbeitsstätte anwesenden Mitarbeitenden</w:t>
      </w:r>
      <w:r w:rsidR="00914AFE" w:rsidRPr="008370D9">
        <w:rPr>
          <w:szCs w:val="24"/>
        </w:rPr>
        <w:t xml:space="preserve">, wird den Mitarbeitenden ermöglicht, </w:t>
      </w:r>
      <w:r w:rsidR="00B04C42" w:rsidRPr="008370D9">
        <w:rPr>
          <w:szCs w:val="24"/>
        </w:rPr>
        <w:t>Büroarbeit</w:t>
      </w:r>
      <w:r w:rsidR="00C937FF" w:rsidRPr="008370D9">
        <w:rPr>
          <w:szCs w:val="24"/>
        </w:rPr>
        <w:t xml:space="preserve"> oder vergleichbare Tätigkeiten</w:t>
      </w:r>
      <w:r w:rsidR="00B04C42" w:rsidRPr="008370D9">
        <w:rPr>
          <w:szCs w:val="24"/>
        </w:rPr>
        <w:t xml:space="preserve"> </w:t>
      </w:r>
      <w:r w:rsidR="006E04BA" w:rsidRPr="008370D9">
        <w:rPr>
          <w:szCs w:val="24"/>
        </w:rPr>
        <w:t xml:space="preserve">von Zuhause </w:t>
      </w:r>
      <w:r w:rsidR="00B04C42" w:rsidRPr="008370D9">
        <w:rPr>
          <w:szCs w:val="24"/>
        </w:rPr>
        <w:t>auszuführen</w:t>
      </w:r>
      <w:r>
        <w:rPr>
          <w:szCs w:val="24"/>
        </w:rPr>
        <w:t>.</w:t>
      </w:r>
      <w:r w:rsidR="007D168D">
        <w:rPr>
          <w:szCs w:val="24"/>
        </w:rPr>
        <w:t xml:space="preserve"> </w:t>
      </w:r>
      <w:r w:rsidR="007D168D" w:rsidRPr="007D168D">
        <w:rPr>
          <w:i/>
          <w:iCs/>
          <w:szCs w:val="24"/>
          <w:highlight w:val="yellow"/>
        </w:rPr>
        <w:t>(nicht verpflichtend</w:t>
      </w:r>
      <w:proofErr w:type="gramStart"/>
      <w:r w:rsidR="007D168D" w:rsidRPr="007D168D">
        <w:rPr>
          <w:i/>
          <w:iCs/>
          <w:szCs w:val="24"/>
          <w:highlight w:val="yellow"/>
        </w:rPr>
        <w:t>)</w:t>
      </w:r>
      <w:proofErr w:type="gramEnd"/>
      <w:r w:rsidR="002D7D60" w:rsidRPr="008370D9">
        <w:rPr>
          <w:szCs w:val="24"/>
        </w:rPr>
        <w:t xml:space="preserve"> </w:t>
      </w:r>
      <w:r w:rsidR="002D7D60" w:rsidRPr="00C80D52">
        <w:rPr>
          <w:strike/>
          <w:szCs w:val="24"/>
          <w:highlight w:val="yellow"/>
        </w:rPr>
        <w:t xml:space="preserve">wenn keine </w:t>
      </w:r>
      <w:r w:rsidR="00ED0309" w:rsidRPr="00C80D52">
        <w:rPr>
          <w:strike/>
          <w:szCs w:val="24"/>
          <w:highlight w:val="yellow"/>
        </w:rPr>
        <w:t xml:space="preserve">zwingenden </w:t>
      </w:r>
      <w:r w:rsidR="002D7D60" w:rsidRPr="00C80D52">
        <w:rPr>
          <w:strike/>
          <w:szCs w:val="24"/>
          <w:highlight w:val="yellow"/>
        </w:rPr>
        <w:t>betrieblichen Gründe entgegenstehen</w:t>
      </w:r>
      <w:r w:rsidR="00B04C42" w:rsidRPr="00C80D52">
        <w:rPr>
          <w:strike/>
          <w:szCs w:val="24"/>
          <w:highlight w:val="yellow"/>
        </w:rPr>
        <w:t xml:space="preserve">. Dabei </w:t>
      </w:r>
      <w:r w:rsidR="002D7D60" w:rsidRPr="00C80D52">
        <w:rPr>
          <w:strike/>
          <w:szCs w:val="24"/>
          <w:highlight w:val="yellow"/>
        </w:rPr>
        <w:t>werden</w:t>
      </w:r>
      <w:r w:rsidR="00B04C42" w:rsidRPr="00C80D52">
        <w:rPr>
          <w:strike/>
          <w:szCs w:val="24"/>
          <w:highlight w:val="yellow"/>
        </w:rPr>
        <w:t xml:space="preserve"> alle in Betracht kommenden digitalen Möglichkeiten (VPN-Anschlüsse, Telefonumleitungen, Telefon- und Videokonferenzen) genutzt. </w:t>
      </w:r>
      <w:r w:rsidR="006E04BA" w:rsidRPr="00C80D52">
        <w:rPr>
          <w:b/>
          <w:bCs/>
          <w:strike/>
          <w:szCs w:val="24"/>
          <w:highlight w:val="yellow"/>
        </w:rPr>
        <w:t xml:space="preserve">Die </w:t>
      </w:r>
      <w:r w:rsidR="006E04BA" w:rsidRPr="0092376D">
        <w:rPr>
          <w:b/>
          <w:bCs/>
          <w:strike/>
          <w:szCs w:val="24"/>
          <w:highlight w:val="yellow"/>
        </w:rPr>
        <w:t>Mitarbeitenden haben dieses Angebot anzunehmen, soweit ihrerseits keine Gründe entgegenstehen</w:t>
      </w:r>
      <w:r w:rsidR="000C584A" w:rsidRPr="0092376D">
        <w:rPr>
          <w:b/>
          <w:bCs/>
          <w:strike/>
          <w:szCs w:val="24"/>
          <w:highlight w:val="yellow"/>
        </w:rPr>
        <w:t>.</w:t>
      </w:r>
      <w:r w:rsidR="006E04BA" w:rsidRPr="0092376D">
        <w:rPr>
          <w:strike/>
          <w:szCs w:val="24"/>
        </w:rPr>
        <w:t xml:space="preserve"> </w:t>
      </w:r>
      <w:r w:rsidR="000C584A" w:rsidRPr="0092376D">
        <w:rPr>
          <w:strike/>
          <w:szCs w:val="24"/>
        </w:rPr>
        <w:t xml:space="preserve"> </w:t>
      </w:r>
    </w:p>
    <w:p w14:paraId="7B3537B5" w14:textId="5EF0BB28" w:rsidR="00914AFE" w:rsidRPr="0092376D" w:rsidRDefault="00914AFE" w:rsidP="00B04C42">
      <w:pPr>
        <w:jc w:val="both"/>
        <w:rPr>
          <w:b/>
          <w:bCs/>
          <w:strike/>
          <w:sz w:val="24"/>
          <w:szCs w:val="24"/>
        </w:rPr>
      </w:pPr>
      <w:r w:rsidRPr="0092376D">
        <w:rPr>
          <w:b/>
          <w:bCs/>
          <w:strike/>
          <w:sz w:val="24"/>
          <w:szCs w:val="24"/>
          <w:highlight w:val="yellow"/>
        </w:rPr>
        <w:t xml:space="preserve">Arbeitsplätze, die die Präsenz der Mitarbeitenden </w:t>
      </w:r>
      <w:r w:rsidR="00AE5BC4" w:rsidRPr="0092376D">
        <w:rPr>
          <w:b/>
          <w:bCs/>
          <w:strike/>
          <w:sz w:val="24"/>
          <w:szCs w:val="24"/>
          <w:highlight w:val="yellow"/>
        </w:rPr>
        <w:t xml:space="preserve">im Dienstgebäude </w:t>
      </w:r>
      <w:r w:rsidR="00234C82" w:rsidRPr="0092376D">
        <w:rPr>
          <w:b/>
          <w:bCs/>
          <w:strike/>
          <w:sz w:val="24"/>
          <w:szCs w:val="24"/>
          <w:highlight w:val="yellow"/>
        </w:rPr>
        <w:t xml:space="preserve">zwingend </w:t>
      </w:r>
      <w:r w:rsidRPr="0092376D">
        <w:rPr>
          <w:b/>
          <w:bCs/>
          <w:strike/>
          <w:sz w:val="24"/>
          <w:szCs w:val="24"/>
          <w:highlight w:val="yellow"/>
        </w:rPr>
        <w:t xml:space="preserve">erfordern, </w:t>
      </w:r>
      <w:bookmarkStart w:id="3" w:name="_Hlk88808874"/>
      <w:r w:rsidR="00BF5157" w:rsidRPr="0092376D">
        <w:rPr>
          <w:b/>
          <w:bCs/>
          <w:strike/>
          <w:sz w:val="24"/>
          <w:szCs w:val="24"/>
          <w:highlight w:val="yellow"/>
        </w:rPr>
        <w:t>werden dokumentiert</w:t>
      </w:r>
      <w:r w:rsidRPr="0092376D">
        <w:rPr>
          <w:strike/>
          <w:sz w:val="24"/>
          <w:szCs w:val="24"/>
          <w:highlight w:val="yellow"/>
        </w:rPr>
        <w:t>.</w:t>
      </w:r>
      <w:r w:rsidR="000C584A" w:rsidRPr="0092376D">
        <w:rPr>
          <w:strike/>
          <w:sz w:val="24"/>
          <w:szCs w:val="24"/>
          <w:highlight w:val="yellow"/>
        </w:rPr>
        <w:t xml:space="preserve"> </w:t>
      </w:r>
      <w:r w:rsidR="00062ECB" w:rsidRPr="0092376D">
        <w:rPr>
          <w:b/>
          <w:bCs/>
          <w:strike/>
          <w:sz w:val="24"/>
          <w:szCs w:val="24"/>
          <w:highlight w:val="yellow"/>
        </w:rPr>
        <w:t xml:space="preserve">Alle anderen Mitarbeitenden erhalten das Angebot, von Zuhause zu arbeiten </w:t>
      </w:r>
      <w:r w:rsidR="000C584A" w:rsidRPr="0092376D">
        <w:rPr>
          <w:b/>
          <w:bCs/>
          <w:strike/>
          <w:sz w:val="24"/>
          <w:szCs w:val="24"/>
          <w:highlight w:val="yellow"/>
        </w:rPr>
        <w:t>(s. Anlagen 4 und 5).</w:t>
      </w:r>
      <w:bookmarkEnd w:id="3"/>
    </w:p>
    <w:p w14:paraId="5DE17DB2" w14:textId="73911B7C" w:rsidR="00B04C42" w:rsidRPr="00432636" w:rsidRDefault="000E6BD8" w:rsidP="00B04C42">
      <w:pPr>
        <w:jc w:val="both"/>
        <w:rPr>
          <w:b/>
          <w:bCs/>
          <w:sz w:val="24"/>
          <w:szCs w:val="24"/>
        </w:rPr>
      </w:pPr>
      <w:r w:rsidRPr="00363120">
        <w:rPr>
          <w:sz w:val="24"/>
          <w:szCs w:val="24"/>
        </w:rPr>
        <w:t>F</w:t>
      </w:r>
      <w:r w:rsidR="00B04C42" w:rsidRPr="00363120">
        <w:rPr>
          <w:sz w:val="24"/>
          <w:szCs w:val="24"/>
        </w:rPr>
        <w:t xml:space="preserve">reie Raumkapazitäten </w:t>
      </w:r>
      <w:r w:rsidRPr="00363120">
        <w:rPr>
          <w:sz w:val="24"/>
          <w:szCs w:val="24"/>
        </w:rPr>
        <w:t xml:space="preserve">werden </w:t>
      </w:r>
      <w:r w:rsidR="00B04C42" w:rsidRPr="00363120">
        <w:rPr>
          <w:sz w:val="24"/>
          <w:szCs w:val="24"/>
        </w:rPr>
        <w:t xml:space="preserve">so </w:t>
      </w:r>
      <w:r w:rsidRPr="00363120">
        <w:rPr>
          <w:sz w:val="24"/>
          <w:szCs w:val="24"/>
        </w:rPr>
        <w:t>ge</w:t>
      </w:r>
      <w:r w:rsidR="00B04C42" w:rsidRPr="00363120">
        <w:rPr>
          <w:sz w:val="24"/>
          <w:szCs w:val="24"/>
        </w:rPr>
        <w:t>nutz</w:t>
      </w:r>
      <w:r w:rsidRPr="00363120">
        <w:rPr>
          <w:sz w:val="24"/>
          <w:szCs w:val="24"/>
        </w:rPr>
        <w:t>t</w:t>
      </w:r>
      <w:r w:rsidR="00B04C42" w:rsidRPr="00363120">
        <w:rPr>
          <w:sz w:val="24"/>
          <w:szCs w:val="24"/>
        </w:rPr>
        <w:t>,</w:t>
      </w:r>
      <w:r w:rsidR="00B04C42" w:rsidRPr="00B33FB3">
        <w:rPr>
          <w:sz w:val="24"/>
          <w:szCs w:val="24"/>
        </w:rPr>
        <w:t xml:space="preserve"> dass möglichst Mehrfachbelegungen von Räumen vermieden werden können.</w:t>
      </w:r>
      <w:r w:rsidR="00914AFE" w:rsidRPr="00B33FB3">
        <w:rPr>
          <w:sz w:val="24"/>
          <w:szCs w:val="24"/>
        </w:rPr>
        <w:t xml:space="preserve"> </w:t>
      </w:r>
      <w:r w:rsidR="00914AFE" w:rsidRPr="006B568F">
        <w:rPr>
          <w:sz w:val="24"/>
          <w:szCs w:val="24"/>
        </w:rPr>
        <w:t>Die gleichzeitige Nutzung von Räumen durch mehrere Personen wird</w:t>
      </w:r>
      <w:r w:rsidR="00C80D52" w:rsidRPr="006B568F">
        <w:rPr>
          <w:sz w:val="24"/>
          <w:szCs w:val="24"/>
        </w:rPr>
        <w:t xml:space="preserve"> </w:t>
      </w:r>
      <w:r w:rsidR="00C80D52" w:rsidRPr="006B568F">
        <w:rPr>
          <w:sz w:val="24"/>
          <w:szCs w:val="24"/>
          <w:highlight w:val="yellow"/>
        </w:rPr>
        <w:t>-soweit möglich-</w:t>
      </w:r>
      <w:r w:rsidR="00C80D52" w:rsidRPr="006B568F">
        <w:rPr>
          <w:sz w:val="24"/>
          <w:szCs w:val="24"/>
        </w:rPr>
        <w:t xml:space="preserve"> vermieden</w:t>
      </w:r>
      <w:r w:rsidR="00914AFE" w:rsidRPr="006B568F">
        <w:rPr>
          <w:sz w:val="24"/>
          <w:szCs w:val="24"/>
        </w:rPr>
        <w:t>.</w:t>
      </w:r>
      <w:r w:rsidR="00C80D52">
        <w:rPr>
          <w:b/>
          <w:bCs/>
          <w:sz w:val="24"/>
          <w:szCs w:val="24"/>
        </w:rPr>
        <w:t xml:space="preserve"> </w:t>
      </w:r>
      <w:r w:rsidR="006B568F" w:rsidRPr="006B568F">
        <w:rPr>
          <w:b/>
          <w:bCs/>
          <w:sz w:val="24"/>
          <w:szCs w:val="24"/>
          <w:highlight w:val="yellow"/>
        </w:rPr>
        <w:t xml:space="preserve">Dabei </w:t>
      </w:r>
      <w:r w:rsidR="00C80D52" w:rsidRPr="006B568F">
        <w:rPr>
          <w:b/>
          <w:bCs/>
          <w:sz w:val="24"/>
          <w:szCs w:val="24"/>
          <w:highlight w:val="yellow"/>
        </w:rPr>
        <w:t xml:space="preserve">wird </w:t>
      </w:r>
      <w:r w:rsidR="006B568F" w:rsidRPr="006B568F">
        <w:rPr>
          <w:b/>
          <w:bCs/>
          <w:sz w:val="24"/>
          <w:szCs w:val="24"/>
          <w:highlight w:val="yellow"/>
        </w:rPr>
        <w:t xml:space="preserve">auch </w:t>
      </w:r>
      <w:r w:rsidR="00C80D52" w:rsidRPr="006B568F">
        <w:rPr>
          <w:b/>
          <w:bCs/>
          <w:sz w:val="24"/>
          <w:szCs w:val="24"/>
          <w:highlight w:val="yellow"/>
        </w:rPr>
        <w:t xml:space="preserve">geprüft, ob eine Mehrfachbelegung durch das Angebot </w:t>
      </w:r>
      <w:r w:rsidR="006B568F" w:rsidRPr="006B568F">
        <w:rPr>
          <w:b/>
          <w:bCs/>
          <w:sz w:val="24"/>
          <w:szCs w:val="24"/>
          <w:highlight w:val="yellow"/>
        </w:rPr>
        <w:t>der Arbeit von Zuhause reduziert werden kann.</w:t>
      </w:r>
    </w:p>
    <w:p w14:paraId="2E9FFFEA" w14:textId="5561A61C" w:rsidR="00B04C42" w:rsidRPr="00D02D3F" w:rsidRDefault="00B04C42" w:rsidP="00B04C42">
      <w:pPr>
        <w:jc w:val="both"/>
        <w:rPr>
          <w:sz w:val="24"/>
          <w:szCs w:val="24"/>
        </w:rPr>
      </w:pPr>
      <w:r w:rsidRPr="00B33FB3">
        <w:rPr>
          <w:sz w:val="24"/>
          <w:szCs w:val="24"/>
        </w:rPr>
        <w:t>In Bereichen, in denen auch durch Maßnahmen der Arbeitsorganisation (z.B. „Schichtbetrieb“) Mehrfachbelegungen von Räumen nicht vermieden werden können</w:t>
      </w:r>
      <w:r w:rsidRPr="006C2316">
        <w:rPr>
          <w:sz w:val="24"/>
          <w:szCs w:val="24"/>
        </w:rPr>
        <w:t xml:space="preserve">, </w:t>
      </w:r>
      <w:r w:rsidR="00914AFE" w:rsidRPr="006C2316">
        <w:rPr>
          <w:sz w:val="24"/>
          <w:szCs w:val="24"/>
        </w:rPr>
        <w:t xml:space="preserve">wird dafür gesorgt, dass die jeweils genutzten Räume groß genug sind, </w:t>
      </w:r>
      <w:r w:rsidR="003951DB" w:rsidRPr="006C2316">
        <w:rPr>
          <w:sz w:val="24"/>
          <w:szCs w:val="24"/>
        </w:rPr>
        <w:t xml:space="preserve">so </w:t>
      </w:r>
      <w:r w:rsidR="00914AFE" w:rsidRPr="006C2316">
        <w:rPr>
          <w:sz w:val="24"/>
          <w:szCs w:val="24"/>
        </w:rPr>
        <w:t xml:space="preserve">dass </w:t>
      </w:r>
      <w:r w:rsidR="00914AFE" w:rsidRPr="00D02D3F">
        <w:rPr>
          <w:sz w:val="24"/>
          <w:szCs w:val="24"/>
        </w:rPr>
        <w:t>der</w:t>
      </w:r>
      <w:r w:rsidRPr="00D02D3F">
        <w:rPr>
          <w:sz w:val="24"/>
          <w:szCs w:val="24"/>
        </w:rPr>
        <w:t xml:space="preserve"> </w:t>
      </w:r>
      <w:r w:rsidR="00914AFE" w:rsidRPr="00D02D3F">
        <w:rPr>
          <w:sz w:val="24"/>
          <w:szCs w:val="24"/>
        </w:rPr>
        <w:t>Mindesta</w:t>
      </w:r>
      <w:r w:rsidRPr="00D02D3F">
        <w:rPr>
          <w:sz w:val="24"/>
          <w:szCs w:val="24"/>
        </w:rPr>
        <w:t>bstand von 1,5 m zu anderen Personen eingehalten w</w:t>
      </w:r>
      <w:r w:rsidR="00914AFE" w:rsidRPr="00D02D3F">
        <w:rPr>
          <w:sz w:val="24"/>
          <w:szCs w:val="24"/>
        </w:rPr>
        <w:t>ird.</w:t>
      </w:r>
      <w:r w:rsidRPr="00D02D3F">
        <w:rPr>
          <w:sz w:val="24"/>
          <w:szCs w:val="24"/>
        </w:rPr>
        <w:t xml:space="preserve"> </w:t>
      </w:r>
      <w:r w:rsidR="000A71E7" w:rsidRPr="006E04BA">
        <w:rPr>
          <w:b/>
          <w:bCs/>
          <w:sz w:val="24"/>
          <w:szCs w:val="24"/>
        </w:rPr>
        <w:t>Dies gilt auch für Pausenbereiche.</w:t>
      </w:r>
      <w:r w:rsidR="00084441">
        <w:rPr>
          <w:sz w:val="24"/>
          <w:szCs w:val="24"/>
        </w:rPr>
        <w:t xml:space="preserve"> </w:t>
      </w:r>
    </w:p>
    <w:p w14:paraId="4B297D36" w14:textId="2FD938CC" w:rsidR="00B04C42" w:rsidRPr="00D02D3F" w:rsidRDefault="00B04C42" w:rsidP="00B04C42">
      <w:pPr>
        <w:jc w:val="both"/>
        <w:rPr>
          <w:sz w:val="24"/>
          <w:szCs w:val="24"/>
        </w:rPr>
      </w:pPr>
      <w:r w:rsidRPr="00D02D3F">
        <w:rPr>
          <w:sz w:val="24"/>
          <w:szCs w:val="24"/>
        </w:rPr>
        <w:t>Bei Mehrfachbelegung von Räumen werden möglichst Stellwände oder Abtrennungen zwischen den Arbeitsplätzen aufgestellt. An Arbeitsplätzen mit Publikumsverkehr werden als zusätzlicher Schutz Abtrennungen (z.B. Plexiglasscheibe) angebracht. Dies betrifft folgende Bereiche:</w:t>
      </w:r>
    </w:p>
    <w:p w14:paraId="11B56C38" w14:textId="77777777" w:rsidR="00B04C42" w:rsidRPr="00D02D3F" w:rsidRDefault="00B04C42" w:rsidP="00B04C42">
      <w:pPr>
        <w:pStyle w:val="Listenabsatz"/>
        <w:numPr>
          <w:ilvl w:val="0"/>
          <w:numId w:val="10"/>
        </w:numPr>
        <w:jc w:val="both"/>
        <w:rPr>
          <w:sz w:val="24"/>
          <w:szCs w:val="24"/>
        </w:rPr>
      </w:pPr>
      <w:r w:rsidRPr="00D02D3F">
        <w:rPr>
          <w:sz w:val="24"/>
          <w:szCs w:val="24"/>
        </w:rPr>
        <w:t>Empfangsbereich</w:t>
      </w:r>
    </w:p>
    <w:p w14:paraId="78054D86" w14:textId="77777777" w:rsidR="00B04C42" w:rsidRPr="00D02D3F" w:rsidRDefault="00B04C42" w:rsidP="00B04C42">
      <w:pPr>
        <w:pStyle w:val="Listenabsatz"/>
        <w:numPr>
          <w:ilvl w:val="0"/>
          <w:numId w:val="10"/>
        </w:numPr>
        <w:jc w:val="both"/>
        <w:rPr>
          <w:sz w:val="24"/>
          <w:szCs w:val="24"/>
        </w:rPr>
      </w:pPr>
      <w:r w:rsidRPr="00D02D3F">
        <w:rPr>
          <w:sz w:val="24"/>
          <w:szCs w:val="24"/>
        </w:rPr>
        <w:t>Cafeteria</w:t>
      </w:r>
    </w:p>
    <w:p w14:paraId="7E7BFBD2" w14:textId="77777777" w:rsidR="00B04C42" w:rsidRPr="00D02D3F" w:rsidRDefault="00B04C42" w:rsidP="00B04C42">
      <w:pPr>
        <w:pStyle w:val="Listenabsatz"/>
        <w:numPr>
          <w:ilvl w:val="0"/>
          <w:numId w:val="10"/>
        </w:numPr>
        <w:jc w:val="both"/>
        <w:rPr>
          <w:sz w:val="24"/>
          <w:szCs w:val="24"/>
        </w:rPr>
      </w:pPr>
      <w:r w:rsidRPr="00D02D3F">
        <w:rPr>
          <w:sz w:val="24"/>
          <w:szCs w:val="24"/>
        </w:rPr>
        <w:t xml:space="preserve">Zimmer Nr. …… </w:t>
      </w:r>
    </w:p>
    <w:p w14:paraId="7578A816" w14:textId="3FBB2864" w:rsidR="00B04C42" w:rsidRDefault="00B04C42" w:rsidP="00B04C42">
      <w:pPr>
        <w:pStyle w:val="Listenabsatz"/>
        <w:numPr>
          <w:ilvl w:val="0"/>
          <w:numId w:val="10"/>
        </w:numPr>
        <w:jc w:val="both"/>
        <w:rPr>
          <w:sz w:val="24"/>
          <w:szCs w:val="24"/>
        </w:rPr>
      </w:pPr>
      <w:r w:rsidRPr="00D02D3F">
        <w:rPr>
          <w:sz w:val="24"/>
          <w:szCs w:val="24"/>
        </w:rPr>
        <w:t>…………………………..</w:t>
      </w:r>
    </w:p>
    <w:p w14:paraId="0A0957E0" w14:textId="19872BE5" w:rsidR="006044A5" w:rsidRPr="006B568F" w:rsidRDefault="00363120" w:rsidP="00363120">
      <w:pPr>
        <w:pStyle w:val="Text"/>
        <w:rPr>
          <w:rFonts w:cs="Calibri"/>
          <w:bCs/>
          <w:strike/>
        </w:rPr>
      </w:pPr>
      <w:r w:rsidRPr="006B568F">
        <w:rPr>
          <w:rFonts w:cs="Calibri"/>
          <w:bCs/>
          <w:strike/>
          <w:highlight w:val="yellow"/>
        </w:rPr>
        <w:t>Bei der Festlegung und Umsetzung von Maßnahmen des betrieblichen Infektionsschutzes können nachweisliche Kenntnisse über den Impf- oder Genesungsstatus der Mitarbeitenden berücksichtigt werden.</w:t>
      </w:r>
      <w:r w:rsidRPr="006B568F">
        <w:rPr>
          <w:rFonts w:cs="Calibri"/>
          <w:bCs/>
          <w:strike/>
        </w:rPr>
        <w:t xml:space="preserve">   </w:t>
      </w:r>
    </w:p>
    <w:p w14:paraId="6F5C8AE8" w14:textId="773E1DD4" w:rsidR="00363120" w:rsidRDefault="00363120" w:rsidP="00363120">
      <w:pPr>
        <w:pStyle w:val="Text"/>
        <w:ind w:left="720"/>
        <w:rPr>
          <w:rFonts w:cs="Calibri"/>
          <w:bCs/>
          <w:highlight w:val="yellow"/>
        </w:rPr>
      </w:pPr>
    </w:p>
    <w:p w14:paraId="250B4E12" w14:textId="3DBECC5A" w:rsidR="001450C2" w:rsidRDefault="001450C2" w:rsidP="00363120">
      <w:pPr>
        <w:pStyle w:val="Text"/>
        <w:ind w:left="720"/>
        <w:rPr>
          <w:rFonts w:cs="Calibri"/>
          <w:bCs/>
          <w:highlight w:val="yellow"/>
        </w:rPr>
      </w:pPr>
    </w:p>
    <w:p w14:paraId="5BB25AEE" w14:textId="64574C2D" w:rsidR="001450C2" w:rsidRDefault="001450C2" w:rsidP="00363120">
      <w:pPr>
        <w:pStyle w:val="Text"/>
        <w:ind w:left="720"/>
        <w:rPr>
          <w:rFonts w:cs="Calibri"/>
          <w:bCs/>
          <w:highlight w:val="yellow"/>
        </w:rPr>
      </w:pPr>
    </w:p>
    <w:p w14:paraId="041253E3" w14:textId="77777777" w:rsidR="001450C2" w:rsidRDefault="001450C2" w:rsidP="00363120">
      <w:pPr>
        <w:pStyle w:val="Text"/>
        <w:ind w:left="720"/>
        <w:rPr>
          <w:rFonts w:cs="Calibri"/>
          <w:bCs/>
          <w:highlight w:val="yellow"/>
        </w:rPr>
      </w:pPr>
    </w:p>
    <w:p w14:paraId="49A05A48" w14:textId="77777777" w:rsidR="00363120" w:rsidRPr="00363120" w:rsidRDefault="00363120" w:rsidP="00363120">
      <w:pPr>
        <w:pStyle w:val="Text"/>
        <w:ind w:left="720"/>
        <w:rPr>
          <w:rFonts w:cs="Calibri"/>
          <w:bCs/>
          <w:highlight w:val="yellow"/>
        </w:rPr>
      </w:pPr>
    </w:p>
    <w:p w14:paraId="06DBD5B8" w14:textId="49EF0947" w:rsidR="006044A5" w:rsidRDefault="006044A5" w:rsidP="00B33FB3">
      <w:pPr>
        <w:pStyle w:val="Untertitel"/>
      </w:pPr>
      <w:r>
        <w:lastRenderedPageBreak/>
        <w:t xml:space="preserve">Mund-Nase-Schutz (MNS) / Atemschutz </w:t>
      </w:r>
    </w:p>
    <w:p w14:paraId="29F48E3A" w14:textId="77777777" w:rsidR="00B33FB3" w:rsidRDefault="00B33FB3" w:rsidP="006044A5">
      <w:pPr>
        <w:jc w:val="both"/>
        <w:rPr>
          <w:sz w:val="24"/>
          <w:szCs w:val="24"/>
        </w:rPr>
      </w:pPr>
    </w:p>
    <w:p w14:paraId="057CDF2E" w14:textId="232C6997" w:rsidR="00AB4839" w:rsidRPr="00AB4839" w:rsidRDefault="006B568F" w:rsidP="006044A5">
      <w:pPr>
        <w:jc w:val="both"/>
        <w:rPr>
          <w:b/>
          <w:bCs/>
          <w:sz w:val="24"/>
          <w:szCs w:val="24"/>
          <w:highlight w:val="yellow"/>
        </w:rPr>
      </w:pPr>
      <w:r w:rsidRPr="00AB4839">
        <w:rPr>
          <w:b/>
          <w:bCs/>
          <w:sz w:val="24"/>
          <w:szCs w:val="24"/>
          <w:highlight w:val="yellow"/>
        </w:rPr>
        <w:t xml:space="preserve">Folgenden Mitarbeitenden werden entsprechend der </w:t>
      </w:r>
      <w:r w:rsidR="001450C2" w:rsidRPr="00AB4839">
        <w:rPr>
          <w:b/>
          <w:bCs/>
          <w:sz w:val="24"/>
          <w:szCs w:val="24"/>
          <w:highlight w:val="yellow"/>
        </w:rPr>
        <w:t>Gefährdungsbeurteilung</w:t>
      </w:r>
      <w:r w:rsidR="00AB4839" w:rsidRPr="00AB4839">
        <w:rPr>
          <w:b/>
          <w:bCs/>
          <w:sz w:val="24"/>
          <w:szCs w:val="24"/>
          <w:highlight w:val="yellow"/>
        </w:rPr>
        <w:t xml:space="preserve"> für die Dienststelle</w:t>
      </w:r>
      <w:r w:rsidR="001450C2" w:rsidRPr="00AB4839">
        <w:rPr>
          <w:b/>
          <w:bCs/>
          <w:sz w:val="24"/>
          <w:szCs w:val="24"/>
          <w:highlight w:val="yellow"/>
        </w:rPr>
        <w:t xml:space="preserve"> unter Berücksichtigung des regionalen Infektionsgeschehens sowie tä</w:t>
      </w:r>
      <w:r w:rsidR="00AB4839" w:rsidRPr="00AB4839">
        <w:rPr>
          <w:b/>
          <w:bCs/>
          <w:sz w:val="24"/>
          <w:szCs w:val="24"/>
          <w:highlight w:val="yellow"/>
        </w:rPr>
        <w:t>ti</w:t>
      </w:r>
      <w:r w:rsidR="001450C2" w:rsidRPr="00AB4839">
        <w:rPr>
          <w:b/>
          <w:bCs/>
          <w:sz w:val="24"/>
          <w:szCs w:val="24"/>
          <w:highlight w:val="yellow"/>
        </w:rPr>
        <w:t>gkeitsbezogener Infektionsgefahren</w:t>
      </w:r>
      <w:r w:rsidR="00AB4839" w:rsidRPr="00AB4839">
        <w:rPr>
          <w:b/>
          <w:bCs/>
          <w:sz w:val="24"/>
          <w:szCs w:val="24"/>
          <w:highlight w:val="yellow"/>
        </w:rPr>
        <w:t xml:space="preserve"> medizinische Gesichtsmasken (MNS) oder Atemschutzmasken (FFP2-Masken oder vergleichbare Modelle) zur Verfügung gestellt:</w:t>
      </w:r>
      <w:r w:rsidRPr="00AB4839">
        <w:rPr>
          <w:b/>
          <w:bCs/>
          <w:sz w:val="24"/>
          <w:szCs w:val="24"/>
          <w:highlight w:val="yellow"/>
        </w:rPr>
        <w:t xml:space="preserve"> </w:t>
      </w:r>
    </w:p>
    <w:p w14:paraId="0AFC502F" w14:textId="0708D9E3" w:rsidR="00AB4839" w:rsidRPr="00AB4839" w:rsidRDefault="00DB43F4" w:rsidP="00AB4839">
      <w:pPr>
        <w:pStyle w:val="Listenabsatz"/>
        <w:numPr>
          <w:ilvl w:val="0"/>
          <w:numId w:val="22"/>
        </w:numPr>
        <w:jc w:val="both"/>
        <w:rPr>
          <w:sz w:val="24"/>
          <w:szCs w:val="24"/>
          <w:highlight w:val="yellow"/>
        </w:rPr>
      </w:pPr>
      <w:r>
        <w:rPr>
          <w:sz w:val="24"/>
          <w:szCs w:val="24"/>
          <w:highlight w:val="yellow"/>
        </w:rPr>
        <w:t>a</w:t>
      </w:r>
      <w:r w:rsidR="006044A5" w:rsidRPr="00AB4839">
        <w:rPr>
          <w:sz w:val="24"/>
          <w:szCs w:val="24"/>
          <w:highlight w:val="yellow"/>
        </w:rPr>
        <w:t xml:space="preserve">llen Mitarbeitenden </w:t>
      </w:r>
      <w:r>
        <w:rPr>
          <w:sz w:val="24"/>
          <w:szCs w:val="24"/>
          <w:highlight w:val="yellow"/>
        </w:rPr>
        <w:t xml:space="preserve">je </w:t>
      </w:r>
      <w:r w:rsidR="00AB4839" w:rsidRPr="00AB4839">
        <w:rPr>
          <w:sz w:val="24"/>
          <w:szCs w:val="24"/>
          <w:highlight w:val="yellow"/>
        </w:rPr>
        <w:t>nach Bedarf</w:t>
      </w:r>
    </w:p>
    <w:p w14:paraId="4536751B" w14:textId="77777777" w:rsidR="00AB4839" w:rsidRPr="00AB4839" w:rsidRDefault="00AB4839" w:rsidP="00AB4839">
      <w:pPr>
        <w:pStyle w:val="Listenabsatz"/>
        <w:numPr>
          <w:ilvl w:val="0"/>
          <w:numId w:val="22"/>
        </w:numPr>
        <w:jc w:val="both"/>
        <w:rPr>
          <w:sz w:val="24"/>
          <w:szCs w:val="24"/>
          <w:highlight w:val="yellow"/>
        </w:rPr>
      </w:pPr>
      <w:r w:rsidRPr="00AB4839">
        <w:rPr>
          <w:sz w:val="24"/>
          <w:szCs w:val="24"/>
          <w:highlight w:val="yellow"/>
        </w:rPr>
        <w:t xml:space="preserve">Mitarbeitende, </w:t>
      </w:r>
      <w:proofErr w:type="gramStart"/>
      <w:r w:rsidRPr="00AB4839">
        <w:rPr>
          <w:sz w:val="24"/>
          <w:szCs w:val="24"/>
          <w:highlight w:val="yellow"/>
        </w:rPr>
        <w:t>die  Diensträume</w:t>
      </w:r>
      <w:proofErr w:type="gramEnd"/>
      <w:r w:rsidRPr="00AB4839">
        <w:rPr>
          <w:sz w:val="24"/>
          <w:szCs w:val="24"/>
          <w:highlight w:val="yellow"/>
        </w:rPr>
        <w:t xml:space="preserve"> gemeinsam nutzen</w:t>
      </w:r>
    </w:p>
    <w:p w14:paraId="3BA73B87" w14:textId="067F0479" w:rsidR="00624382" w:rsidRDefault="00AB4839" w:rsidP="00AB4839">
      <w:pPr>
        <w:pStyle w:val="Listenabsatz"/>
        <w:numPr>
          <w:ilvl w:val="0"/>
          <w:numId w:val="22"/>
        </w:numPr>
        <w:jc w:val="both"/>
        <w:rPr>
          <w:sz w:val="24"/>
          <w:szCs w:val="24"/>
          <w:highlight w:val="yellow"/>
        </w:rPr>
      </w:pPr>
      <w:r w:rsidRPr="00AB4839">
        <w:rPr>
          <w:sz w:val="24"/>
          <w:szCs w:val="24"/>
          <w:highlight w:val="yellow"/>
        </w:rPr>
        <w:t xml:space="preserve">Mitarbeitende, die aufgrund ihrer Tätigkeit den Mindestabstand zu anderen Personen nur bedingt einhalten können </w:t>
      </w:r>
    </w:p>
    <w:p w14:paraId="51DB5100" w14:textId="5CB3E239" w:rsidR="008F4178" w:rsidRPr="00AB4839" w:rsidRDefault="008F4178" w:rsidP="00AB4839">
      <w:pPr>
        <w:pStyle w:val="Listenabsatz"/>
        <w:numPr>
          <w:ilvl w:val="0"/>
          <w:numId w:val="22"/>
        </w:numPr>
        <w:jc w:val="both"/>
        <w:rPr>
          <w:sz w:val="24"/>
          <w:szCs w:val="24"/>
          <w:highlight w:val="yellow"/>
        </w:rPr>
      </w:pPr>
      <w:r>
        <w:rPr>
          <w:sz w:val="24"/>
          <w:szCs w:val="24"/>
          <w:highlight w:val="yellow"/>
        </w:rPr>
        <w:t>…………………………………………………………………………………………………………………………………</w:t>
      </w:r>
    </w:p>
    <w:p w14:paraId="54FEB35C" w14:textId="09F79399" w:rsidR="00624382" w:rsidRPr="00947E3D" w:rsidRDefault="00624382" w:rsidP="00624382">
      <w:pPr>
        <w:jc w:val="both"/>
        <w:rPr>
          <w:sz w:val="24"/>
          <w:szCs w:val="24"/>
        </w:rPr>
      </w:pPr>
      <w:bookmarkStart w:id="4" w:name="_Hlk98830739"/>
      <w:r w:rsidRPr="00947E3D">
        <w:rPr>
          <w:sz w:val="24"/>
          <w:szCs w:val="24"/>
        </w:rPr>
        <w:t>Atemschutzschutzmasken (Maske mit FFP2/KN95/N95-Standard ohne Ausatemventil</w:t>
      </w:r>
      <w:r w:rsidR="003B4F61" w:rsidRPr="00947E3D">
        <w:rPr>
          <w:sz w:val="24"/>
          <w:szCs w:val="24"/>
        </w:rPr>
        <w:t>)</w:t>
      </w:r>
      <w:r w:rsidRPr="00947E3D">
        <w:rPr>
          <w:sz w:val="24"/>
          <w:szCs w:val="24"/>
        </w:rPr>
        <w:t xml:space="preserve"> werden </w:t>
      </w:r>
      <w:r w:rsidR="00AB4839" w:rsidRPr="008F4178">
        <w:rPr>
          <w:sz w:val="24"/>
          <w:szCs w:val="24"/>
          <w:highlight w:val="yellow"/>
        </w:rPr>
        <w:t>insbesondere</w:t>
      </w:r>
      <w:r w:rsidR="00AB4839">
        <w:rPr>
          <w:sz w:val="24"/>
          <w:szCs w:val="24"/>
        </w:rPr>
        <w:t xml:space="preserve"> </w:t>
      </w:r>
      <w:r w:rsidRPr="00947E3D">
        <w:rPr>
          <w:sz w:val="24"/>
          <w:szCs w:val="24"/>
        </w:rPr>
        <w:t xml:space="preserve">zur Verfügung gestellt: </w:t>
      </w:r>
    </w:p>
    <w:p w14:paraId="7A7AC491" w14:textId="4258BCFF" w:rsidR="00624382" w:rsidRPr="00947E3D" w:rsidRDefault="00624382" w:rsidP="00624382">
      <w:pPr>
        <w:pStyle w:val="Listenabsatz"/>
        <w:numPr>
          <w:ilvl w:val="0"/>
          <w:numId w:val="10"/>
        </w:numPr>
        <w:jc w:val="both"/>
        <w:rPr>
          <w:sz w:val="24"/>
          <w:szCs w:val="24"/>
        </w:rPr>
      </w:pPr>
      <w:r w:rsidRPr="00947E3D">
        <w:rPr>
          <w:sz w:val="24"/>
          <w:szCs w:val="24"/>
        </w:rPr>
        <w:t>bei betriebsbedingte</w:t>
      </w:r>
      <w:r w:rsidR="003B4F61" w:rsidRPr="00947E3D">
        <w:rPr>
          <w:sz w:val="24"/>
          <w:szCs w:val="24"/>
        </w:rPr>
        <w:t>m</w:t>
      </w:r>
      <w:r w:rsidRPr="00947E3D">
        <w:rPr>
          <w:sz w:val="24"/>
          <w:szCs w:val="24"/>
        </w:rPr>
        <w:t xml:space="preserve"> Kontakt zu Personen, die keinen MNS tragen müssen  </w:t>
      </w:r>
    </w:p>
    <w:p w14:paraId="74CC9767" w14:textId="77777777" w:rsidR="00551741" w:rsidRPr="00947E3D" w:rsidRDefault="00624382" w:rsidP="00624382">
      <w:pPr>
        <w:pStyle w:val="Listenabsatz"/>
        <w:numPr>
          <w:ilvl w:val="0"/>
          <w:numId w:val="10"/>
        </w:numPr>
        <w:jc w:val="both"/>
        <w:rPr>
          <w:sz w:val="24"/>
          <w:szCs w:val="24"/>
        </w:rPr>
      </w:pPr>
      <w:r w:rsidRPr="00947E3D">
        <w:rPr>
          <w:sz w:val="24"/>
          <w:szCs w:val="24"/>
        </w:rPr>
        <w:t>bei Tätigkeiten mit einer Gefährdung durch erhöhten Aerosolausstoß</w:t>
      </w:r>
    </w:p>
    <w:p w14:paraId="706C5B84" w14:textId="2A9EC199" w:rsidR="003B4F61" w:rsidRPr="00947E3D" w:rsidRDefault="003B4F61" w:rsidP="00624382">
      <w:pPr>
        <w:pStyle w:val="Listenabsatz"/>
        <w:numPr>
          <w:ilvl w:val="0"/>
          <w:numId w:val="10"/>
        </w:numPr>
        <w:jc w:val="both"/>
        <w:rPr>
          <w:sz w:val="24"/>
          <w:szCs w:val="24"/>
        </w:rPr>
      </w:pPr>
      <w:r w:rsidRPr="00947E3D">
        <w:rPr>
          <w:sz w:val="24"/>
          <w:szCs w:val="24"/>
        </w:rPr>
        <w:t>…………………………………………………………………………………………………………..</w:t>
      </w:r>
    </w:p>
    <w:p w14:paraId="2C14C76F" w14:textId="30F8E76C" w:rsidR="00624382" w:rsidRPr="00947E3D" w:rsidRDefault="006044A5" w:rsidP="006044A5">
      <w:pPr>
        <w:jc w:val="both"/>
        <w:rPr>
          <w:b/>
          <w:bCs/>
          <w:sz w:val="24"/>
          <w:szCs w:val="24"/>
        </w:rPr>
      </w:pPr>
      <w:r w:rsidRPr="00947E3D">
        <w:rPr>
          <w:b/>
          <w:bCs/>
          <w:sz w:val="24"/>
          <w:szCs w:val="24"/>
        </w:rPr>
        <w:t xml:space="preserve"> </w:t>
      </w:r>
    </w:p>
    <w:p w14:paraId="79B5D780" w14:textId="49A79E03" w:rsidR="006044A5" w:rsidRPr="008F4178" w:rsidRDefault="006044A5" w:rsidP="006044A5">
      <w:pPr>
        <w:jc w:val="both"/>
        <w:rPr>
          <w:sz w:val="24"/>
          <w:szCs w:val="24"/>
        </w:rPr>
      </w:pPr>
      <w:r w:rsidRPr="008F4178">
        <w:rPr>
          <w:sz w:val="24"/>
          <w:szCs w:val="24"/>
        </w:rPr>
        <w:t xml:space="preserve">Die Mitarbeitenden sind verpflichtet, MNS </w:t>
      </w:r>
      <w:r w:rsidR="00624382" w:rsidRPr="008F4178">
        <w:rPr>
          <w:sz w:val="24"/>
          <w:szCs w:val="24"/>
        </w:rPr>
        <w:t xml:space="preserve">/ Atemschutzmasken </w:t>
      </w:r>
      <w:r w:rsidRPr="008F4178">
        <w:rPr>
          <w:sz w:val="24"/>
          <w:szCs w:val="24"/>
        </w:rPr>
        <w:t>zu tragen, wenn</w:t>
      </w:r>
    </w:p>
    <w:p w14:paraId="5FA4D32A" w14:textId="2E12BD8D" w:rsidR="006044A5" w:rsidRPr="008F4178" w:rsidRDefault="006044A5" w:rsidP="006044A5">
      <w:pPr>
        <w:pStyle w:val="Listenabsatz"/>
        <w:numPr>
          <w:ilvl w:val="0"/>
          <w:numId w:val="10"/>
        </w:numPr>
        <w:jc w:val="both"/>
        <w:rPr>
          <w:sz w:val="24"/>
          <w:szCs w:val="24"/>
        </w:rPr>
      </w:pPr>
      <w:r w:rsidRPr="008F4178">
        <w:rPr>
          <w:sz w:val="24"/>
          <w:szCs w:val="24"/>
        </w:rPr>
        <w:t>Wege vom und zum Arbeitsplatz zurückgelegt werden</w:t>
      </w:r>
    </w:p>
    <w:p w14:paraId="0672F0CA" w14:textId="26952347" w:rsidR="006044A5" w:rsidRPr="008F4178" w:rsidRDefault="006044A5" w:rsidP="006044A5">
      <w:pPr>
        <w:pStyle w:val="Listenabsatz"/>
        <w:numPr>
          <w:ilvl w:val="0"/>
          <w:numId w:val="10"/>
        </w:numPr>
        <w:jc w:val="both"/>
        <w:rPr>
          <w:sz w:val="24"/>
          <w:szCs w:val="24"/>
        </w:rPr>
      </w:pPr>
      <w:r w:rsidRPr="008F4178">
        <w:rPr>
          <w:sz w:val="24"/>
          <w:szCs w:val="24"/>
        </w:rPr>
        <w:t>der Mindestabstand von 1,5 Metern nicht zuverlässig eingehalten werden kann</w:t>
      </w:r>
    </w:p>
    <w:p w14:paraId="5F39AC8C" w14:textId="50A5ED66" w:rsidR="006044A5" w:rsidRPr="00947E3D" w:rsidRDefault="006044A5" w:rsidP="006044A5">
      <w:pPr>
        <w:pStyle w:val="Listenabsatz"/>
        <w:numPr>
          <w:ilvl w:val="0"/>
          <w:numId w:val="10"/>
        </w:numPr>
        <w:jc w:val="both"/>
        <w:rPr>
          <w:b/>
          <w:bCs/>
          <w:sz w:val="24"/>
          <w:szCs w:val="24"/>
        </w:rPr>
      </w:pPr>
      <w:r w:rsidRPr="00947E3D">
        <w:rPr>
          <w:b/>
          <w:bCs/>
          <w:sz w:val="24"/>
          <w:szCs w:val="24"/>
        </w:rPr>
        <w:t>……………………………………………………………………………………………………………………………</w:t>
      </w:r>
      <w:bookmarkEnd w:id="4"/>
    </w:p>
    <w:p w14:paraId="681F6E64" w14:textId="4CB4F5B0" w:rsidR="006044A5" w:rsidRDefault="006044A5" w:rsidP="006044A5">
      <w:pPr>
        <w:jc w:val="both"/>
        <w:rPr>
          <w:sz w:val="24"/>
          <w:szCs w:val="24"/>
          <w:highlight w:val="yellow"/>
        </w:rPr>
      </w:pPr>
    </w:p>
    <w:p w14:paraId="6B371A8C" w14:textId="08532E9B" w:rsidR="006E04BA" w:rsidRPr="000E6BD8" w:rsidRDefault="001235F6" w:rsidP="006E04BA">
      <w:pPr>
        <w:pStyle w:val="Untertitel"/>
      </w:pPr>
      <w:r>
        <w:t>Angebot von Antigen-Schnelltests</w:t>
      </w:r>
    </w:p>
    <w:p w14:paraId="1775E7A9" w14:textId="77777777" w:rsidR="001235F6" w:rsidRDefault="001235F6" w:rsidP="001235F6">
      <w:pPr>
        <w:pStyle w:val="Text"/>
        <w:rPr>
          <w:rFonts w:cs="Calibri"/>
          <w:b/>
        </w:rPr>
      </w:pPr>
    </w:p>
    <w:p w14:paraId="0AEEF1FB" w14:textId="55A18AC9" w:rsidR="001235F6" w:rsidRDefault="001235F6" w:rsidP="001235F6">
      <w:pPr>
        <w:pStyle w:val="Text"/>
        <w:rPr>
          <w:rFonts w:cs="Calibri"/>
          <w:b/>
        </w:rPr>
      </w:pPr>
      <w:r w:rsidRPr="00BE1FC5">
        <w:rPr>
          <w:rFonts w:cs="Calibri"/>
          <w:b/>
          <w:highlight w:val="yellow"/>
        </w:rPr>
        <w:t>Folgenden Mitarbeitenden wird entsprechend der Gefährdungsbeurteilung unter Berücksichtigung des regionalen Infektionsgeschehens sowie tätigkeitsbezogener Infektionsgefahren einmal/……… wöchentlich ein Antigen-Schnelltest zur Selbstanwendung zur Verfügung gestellt:</w:t>
      </w:r>
    </w:p>
    <w:p w14:paraId="13238B3E" w14:textId="77777777" w:rsidR="001235F6" w:rsidRPr="00263384" w:rsidRDefault="001235F6" w:rsidP="001235F6">
      <w:pPr>
        <w:pStyle w:val="Text"/>
        <w:rPr>
          <w:rFonts w:cs="Calibri"/>
          <w:b/>
        </w:rPr>
      </w:pPr>
    </w:p>
    <w:p w14:paraId="0BC5E6E1" w14:textId="77777777" w:rsidR="001235F6" w:rsidRPr="006F6B21" w:rsidRDefault="001235F6" w:rsidP="001235F6">
      <w:pPr>
        <w:pStyle w:val="Listenabsatz"/>
        <w:numPr>
          <w:ilvl w:val="0"/>
          <w:numId w:val="23"/>
        </w:numPr>
        <w:jc w:val="both"/>
        <w:rPr>
          <w:bCs/>
          <w:highlight w:val="yellow"/>
        </w:rPr>
      </w:pPr>
      <w:r w:rsidRPr="006F6B21">
        <w:rPr>
          <w:bCs/>
          <w:highlight w:val="yellow"/>
        </w:rPr>
        <w:t>Allen Mitarbeitenden, die nicht ausschließlich in ihrer Wohnung arbeiten</w:t>
      </w:r>
    </w:p>
    <w:p w14:paraId="4236FE29" w14:textId="77777777" w:rsidR="001235F6" w:rsidRPr="006F6B21" w:rsidRDefault="001235F6" w:rsidP="001235F6">
      <w:pPr>
        <w:pStyle w:val="Listenabsatz"/>
        <w:numPr>
          <w:ilvl w:val="0"/>
          <w:numId w:val="23"/>
        </w:numPr>
        <w:jc w:val="both"/>
        <w:rPr>
          <w:bCs/>
          <w:highlight w:val="yellow"/>
        </w:rPr>
      </w:pPr>
      <w:r w:rsidRPr="006F6B21">
        <w:rPr>
          <w:bCs/>
          <w:highlight w:val="yellow"/>
        </w:rPr>
        <w:t>Mitarbeitende mit vielen Kontakten</w:t>
      </w:r>
    </w:p>
    <w:p w14:paraId="52C13C1E" w14:textId="77777777" w:rsidR="001235F6" w:rsidRDefault="001235F6" w:rsidP="001235F6">
      <w:pPr>
        <w:pStyle w:val="Listenabsatz"/>
        <w:numPr>
          <w:ilvl w:val="0"/>
          <w:numId w:val="23"/>
        </w:numPr>
        <w:jc w:val="both"/>
        <w:rPr>
          <w:bCs/>
          <w:highlight w:val="yellow"/>
        </w:rPr>
      </w:pPr>
      <w:r w:rsidRPr="006F6B21">
        <w:rPr>
          <w:bCs/>
          <w:highlight w:val="yellow"/>
        </w:rPr>
        <w:t>Mitarbeitende, die Diensträume gemeinsam nutzen</w:t>
      </w:r>
    </w:p>
    <w:p w14:paraId="5A2C20D7" w14:textId="77777777" w:rsidR="001235F6" w:rsidRPr="006F6B21" w:rsidRDefault="001235F6" w:rsidP="001235F6">
      <w:pPr>
        <w:pStyle w:val="Listenabsatz"/>
        <w:numPr>
          <w:ilvl w:val="0"/>
          <w:numId w:val="23"/>
        </w:numPr>
        <w:jc w:val="both"/>
        <w:rPr>
          <w:bCs/>
          <w:highlight w:val="yellow"/>
        </w:rPr>
      </w:pPr>
      <w:r>
        <w:rPr>
          <w:bCs/>
          <w:highlight w:val="yellow"/>
        </w:rPr>
        <w:t xml:space="preserve">Mitarbeitende, die aufgrund ihrer Tätigkeit den Mindestabstand zu anderen Personen nur bedingt einhalten können </w:t>
      </w:r>
    </w:p>
    <w:p w14:paraId="69F4BF0E" w14:textId="77777777" w:rsidR="001235F6" w:rsidRPr="006F6B21" w:rsidRDefault="001235F6" w:rsidP="001235F6">
      <w:pPr>
        <w:pStyle w:val="Listenabsatz"/>
        <w:numPr>
          <w:ilvl w:val="0"/>
          <w:numId w:val="23"/>
        </w:numPr>
        <w:jc w:val="both"/>
        <w:rPr>
          <w:bCs/>
          <w:highlight w:val="yellow"/>
        </w:rPr>
      </w:pPr>
      <w:r w:rsidRPr="006F6B21">
        <w:rPr>
          <w:bCs/>
          <w:highlight w:val="yellow"/>
        </w:rPr>
        <w:t>………………………………………………………………………………</w:t>
      </w:r>
    </w:p>
    <w:p w14:paraId="198FBDA8" w14:textId="6F29D21C" w:rsidR="00445A0B" w:rsidRDefault="00445A0B" w:rsidP="003951DB">
      <w:pPr>
        <w:pStyle w:val="Untertitel"/>
      </w:pPr>
      <w:r w:rsidRPr="003951DB">
        <w:lastRenderedPageBreak/>
        <w:t xml:space="preserve">Zusätzliche </w:t>
      </w:r>
      <w:proofErr w:type="spellStart"/>
      <w:r w:rsidR="00CF6D8F" w:rsidRPr="003951DB">
        <w:t>Hygienemaßnahmen</w:t>
      </w:r>
      <w:proofErr w:type="spellEnd"/>
    </w:p>
    <w:p w14:paraId="1A671A9E" w14:textId="77777777" w:rsidR="003951DB" w:rsidRPr="004E6399" w:rsidRDefault="003951DB" w:rsidP="003951DB">
      <w:pPr>
        <w:pStyle w:val="Untertitel"/>
        <w:rPr>
          <w:sz w:val="16"/>
          <w:szCs w:val="16"/>
        </w:rPr>
      </w:pPr>
    </w:p>
    <w:p w14:paraId="79D4DF60" w14:textId="77777777" w:rsidR="003951DB" w:rsidRPr="00B33FB3" w:rsidRDefault="003951DB" w:rsidP="003951DB">
      <w:pPr>
        <w:pStyle w:val="Text"/>
        <w:rPr>
          <w:rFonts w:cs="Calibri"/>
          <w:bCs/>
          <w:szCs w:val="24"/>
        </w:rPr>
      </w:pPr>
      <w:r w:rsidRPr="00B33FB3">
        <w:rPr>
          <w:rFonts w:cs="Calibri"/>
          <w:bCs/>
          <w:szCs w:val="24"/>
        </w:rPr>
        <w:t>Die Reinigungsintervalle für folgende Bereiche werden angepasst:</w:t>
      </w:r>
    </w:p>
    <w:p w14:paraId="768A6A58" w14:textId="77777777" w:rsidR="003951DB" w:rsidRPr="00B33FB3" w:rsidRDefault="003951DB" w:rsidP="003951DB">
      <w:pPr>
        <w:pStyle w:val="Text"/>
        <w:numPr>
          <w:ilvl w:val="0"/>
          <w:numId w:val="14"/>
        </w:numPr>
        <w:rPr>
          <w:rFonts w:cs="Calibri"/>
          <w:bCs/>
          <w:szCs w:val="24"/>
        </w:rPr>
      </w:pPr>
      <w:r w:rsidRPr="00B33FB3">
        <w:rPr>
          <w:rFonts w:cs="Calibri"/>
          <w:bCs/>
          <w:szCs w:val="24"/>
        </w:rPr>
        <w:t xml:space="preserve">Sanitäreinrichtungen </w:t>
      </w:r>
    </w:p>
    <w:p w14:paraId="371EB791" w14:textId="77777777" w:rsidR="003951DB" w:rsidRPr="00B33FB3" w:rsidRDefault="003951DB" w:rsidP="003951DB">
      <w:pPr>
        <w:pStyle w:val="Text"/>
        <w:numPr>
          <w:ilvl w:val="0"/>
          <w:numId w:val="14"/>
        </w:numPr>
        <w:rPr>
          <w:rFonts w:cs="Calibri"/>
          <w:bCs/>
          <w:szCs w:val="24"/>
        </w:rPr>
      </w:pPr>
      <w:r w:rsidRPr="00B33FB3">
        <w:rPr>
          <w:rFonts w:cs="Calibri"/>
          <w:bCs/>
          <w:szCs w:val="24"/>
        </w:rPr>
        <w:t>regelmäßig genutzte Oberflächen (z.B. Türklinken, Handläufe, Lichtschalter, Aufzugschalter)</w:t>
      </w:r>
    </w:p>
    <w:p w14:paraId="30750A6C" w14:textId="77777777" w:rsidR="003951DB" w:rsidRPr="00B33FB3" w:rsidRDefault="003951DB" w:rsidP="003951DB">
      <w:pPr>
        <w:pStyle w:val="Text"/>
        <w:numPr>
          <w:ilvl w:val="0"/>
          <w:numId w:val="14"/>
        </w:numPr>
        <w:rPr>
          <w:rFonts w:cs="Calibri"/>
          <w:bCs/>
          <w:szCs w:val="24"/>
        </w:rPr>
      </w:pPr>
      <w:r w:rsidRPr="00B33FB3">
        <w:rPr>
          <w:rFonts w:cs="Calibri"/>
          <w:bCs/>
          <w:szCs w:val="24"/>
        </w:rPr>
        <w:t>Küchen (auch Schrankgriffe, Kaffeemaschine, Wasserkocher und sonstige Oberflächen, die regelmäßig genutzt werden)</w:t>
      </w:r>
    </w:p>
    <w:p w14:paraId="151D956C" w14:textId="77777777" w:rsidR="003951DB" w:rsidRPr="00B33FB3" w:rsidRDefault="003951DB" w:rsidP="003951DB">
      <w:pPr>
        <w:pStyle w:val="Text"/>
        <w:numPr>
          <w:ilvl w:val="0"/>
          <w:numId w:val="14"/>
        </w:numPr>
        <w:rPr>
          <w:rFonts w:cs="Calibri"/>
          <w:bCs/>
          <w:szCs w:val="24"/>
        </w:rPr>
      </w:pPr>
      <w:r w:rsidRPr="00B33FB3">
        <w:rPr>
          <w:rFonts w:cs="Calibri"/>
          <w:bCs/>
          <w:szCs w:val="24"/>
        </w:rPr>
        <w:t xml:space="preserve">Gemeinschaftsräume und Sitzungsräume (insbesondere Tischoberflächen </w:t>
      </w:r>
      <w:r w:rsidRPr="00B33FB3">
        <w:rPr>
          <w:rFonts w:cs="Calibri"/>
          <w:bCs/>
          <w:color w:val="auto"/>
          <w:szCs w:val="24"/>
        </w:rPr>
        <w:t>und Stuhllehnen)</w:t>
      </w:r>
    </w:p>
    <w:p w14:paraId="2AFA0EF3" w14:textId="77777777" w:rsidR="003951DB" w:rsidRPr="00B33FB3" w:rsidRDefault="003951DB" w:rsidP="003951DB">
      <w:pPr>
        <w:pStyle w:val="Text"/>
        <w:numPr>
          <w:ilvl w:val="0"/>
          <w:numId w:val="14"/>
        </w:numPr>
        <w:rPr>
          <w:rFonts w:cs="Calibri"/>
          <w:bCs/>
          <w:color w:val="auto"/>
          <w:szCs w:val="24"/>
        </w:rPr>
      </w:pPr>
      <w:r w:rsidRPr="00B33FB3">
        <w:rPr>
          <w:rFonts w:cs="Calibri"/>
          <w:bCs/>
          <w:color w:val="auto"/>
          <w:szCs w:val="24"/>
        </w:rPr>
        <w:t>Plexiglasabtrennungen (regelmäßige beidseitige Reinigung)</w:t>
      </w:r>
    </w:p>
    <w:p w14:paraId="561C5B64" w14:textId="77777777" w:rsidR="003951DB" w:rsidRPr="00B33FB3" w:rsidRDefault="003951DB" w:rsidP="003951DB">
      <w:pPr>
        <w:pStyle w:val="Text"/>
        <w:rPr>
          <w:rFonts w:cs="Calibri"/>
          <w:bCs/>
          <w:szCs w:val="24"/>
        </w:rPr>
      </w:pPr>
    </w:p>
    <w:p w14:paraId="050EFB08" w14:textId="50981225" w:rsidR="003951DB" w:rsidRDefault="003951DB" w:rsidP="00D02D3F">
      <w:pPr>
        <w:spacing w:after="0"/>
        <w:jc w:val="both"/>
        <w:rPr>
          <w:rFonts w:ascii="Calibri" w:hAnsi="Calibri" w:cs="Calibri"/>
          <w:bCs/>
          <w:sz w:val="24"/>
          <w:szCs w:val="24"/>
        </w:rPr>
      </w:pPr>
      <w:r w:rsidRPr="00B33FB3">
        <w:rPr>
          <w:rFonts w:ascii="Calibri" w:hAnsi="Calibri" w:cs="Calibri"/>
          <w:bCs/>
          <w:sz w:val="24"/>
          <w:szCs w:val="24"/>
        </w:rPr>
        <w:t xml:space="preserve">Abhängig von der </w:t>
      </w:r>
      <w:r w:rsidR="00D02D3F" w:rsidRPr="00B33FB3">
        <w:rPr>
          <w:rFonts w:ascii="Calibri" w:hAnsi="Calibri" w:cs="Calibri"/>
          <w:bCs/>
          <w:sz w:val="24"/>
          <w:szCs w:val="24"/>
        </w:rPr>
        <w:t xml:space="preserve">Anzahl der anwesenden Mitarbeitenden und der </w:t>
      </w:r>
      <w:r w:rsidRPr="00B33FB3">
        <w:rPr>
          <w:rFonts w:ascii="Calibri" w:hAnsi="Calibri" w:cs="Calibri"/>
          <w:bCs/>
          <w:sz w:val="24"/>
          <w:szCs w:val="24"/>
        </w:rPr>
        <w:t xml:space="preserve">Nutzung der Räume werden diese Bereiche </w:t>
      </w:r>
      <w:r w:rsidR="00D02D3F" w:rsidRPr="00B33FB3">
        <w:rPr>
          <w:rFonts w:ascii="Calibri" w:hAnsi="Calibri" w:cs="Calibri"/>
          <w:bCs/>
          <w:sz w:val="24"/>
          <w:szCs w:val="24"/>
        </w:rPr>
        <w:t>mehrmals</w:t>
      </w:r>
      <w:r w:rsidRPr="00B33FB3">
        <w:rPr>
          <w:rFonts w:ascii="Calibri" w:hAnsi="Calibri" w:cs="Calibri"/>
          <w:bCs/>
          <w:sz w:val="24"/>
          <w:szCs w:val="24"/>
        </w:rPr>
        <w:t xml:space="preserve"> täglich oder nach der jeweiligen Nutzung mit handelsüblichen </w:t>
      </w:r>
      <w:proofErr w:type="spellStart"/>
      <w:r w:rsidRPr="00B33FB3">
        <w:rPr>
          <w:rFonts w:ascii="Calibri" w:hAnsi="Calibri" w:cs="Calibri"/>
          <w:bCs/>
          <w:sz w:val="24"/>
          <w:szCs w:val="24"/>
        </w:rPr>
        <w:t>tensidhaltigen</w:t>
      </w:r>
      <w:proofErr w:type="spellEnd"/>
      <w:r w:rsidRPr="00B33FB3">
        <w:rPr>
          <w:rFonts w:ascii="Calibri" w:hAnsi="Calibri" w:cs="Calibri"/>
          <w:bCs/>
          <w:sz w:val="24"/>
          <w:szCs w:val="24"/>
        </w:rPr>
        <w:t xml:space="preserve"> Reinigern gereinigt.  Eine Desinfektion ist nicht zwingend erforderlich.</w:t>
      </w:r>
    </w:p>
    <w:p w14:paraId="74FD0143" w14:textId="32CD3D99" w:rsidR="00D02D3F" w:rsidRDefault="00D02D3F" w:rsidP="00D02D3F">
      <w:pPr>
        <w:spacing w:after="0"/>
        <w:jc w:val="both"/>
        <w:rPr>
          <w:rFonts w:ascii="Calibri" w:hAnsi="Calibri" w:cs="Calibri"/>
          <w:sz w:val="24"/>
          <w:szCs w:val="24"/>
        </w:rPr>
      </w:pPr>
    </w:p>
    <w:p w14:paraId="06C0DA3F" w14:textId="77777777" w:rsidR="006956CD" w:rsidRPr="00D02D3F" w:rsidRDefault="006956CD" w:rsidP="00D02D3F">
      <w:pPr>
        <w:spacing w:after="0"/>
        <w:jc w:val="both"/>
        <w:rPr>
          <w:rFonts w:ascii="Calibri" w:hAnsi="Calibri" w:cs="Calibri"/>
          <w:sz w:val="24"/>
          <w:szCs w:val="24"/>
        </w:rPr>
      </w:pPr>
    </w:p>
    <w:p w14:paraId="55B30278" w14:textId="7657D8BD" w:rsidR="00CF6D8F" w:rsidRPr="00D02D3F" w:rsidRDefault="00CF6D8F" w:rsidP="00B165EB">
      <w:pPr>
        <w:rPr>
          <w:rFonts w:ascii="Calibri" w:hAnsi="Calibri" w:cs="Calibri"/>
          <w:sz w:val="24"/>
          <w:szCs w:val="24"/>
        </w:rPr>
      </w:pPr>
      <w:r w:rsidRPr="00D02D3F">
        <w:rPr>
          <w:rFonts w:ascii="Calibri" w:hAnsi="Calibri" w:cs="Calibri"/>
          <w:sz w:val="24"/>
          <w:szCs w:val="24"/>
        </w:rPr>
        <w:t>Desinfektionsspender befinden sich:</w:t>
      </w:r>
    </w:p>
    <w:p w14:paraId="22F0566D" w14:textId="7504B803" w:rsidR="00CF6D8F" w:rsidRPr="00D02D3F" w:rsidRDefault="00CF6D8F" w:rsidP="00CF6D8F">
      <w:pPr>
        <w:pStyle w:val="Listenabsatz"/>
        <w:numPr>
          <w:ilvl w:val="0"/>
          <w:numId w:val="6"/>
        </w:numPr>
        <w:rPr>
          <w:rFonts w:ascii="Calibri" w:hAnsi="Calibri" w:cs="Calibri"/>
          <w:sz w:val="24"/>
          <w:szCs w:val="24"/>
        </w:rPr>
      </w:pPr>
      <w:r w:rsidRPr="00D02D3F">
        <w:rPr>
          <w:rFonts w:ascii="Calibri" w:hAnsi="Calibri" w:cs="Calibri"/>
          <w:sz w:val="24"/>
          <w:szCs w:val="24"/>
        </w:rPr>
        <w:t>im Eingangsbereich</w:t>
      </w:r>
    </w:p>
    <w:p w14:paraId="74FB881A" w14:textId="12EF8A1E" w:rsidR="00CF6D8F" w:rsidRPr="00D02D3F" w:rsidRDefault="00CF6D8F" w:rsidP="00CF6D8F">
      <w:pPr>
        <w:pStyle w:val="Listenabsatz"/>
        <w:numPr>
          <w:ilvl w:val="0"/>
          <w:numId w:val="6"/>
        </w:numPr>
        <w:rPr>
          <w:rFonts w:ascii="Calibri" w:hAnsi="Calibri" w:cs="Calibri"/>
          <w:sz w:val="24"/>
          <w:szCs w:val="24"/>
        </w:rPr>
      </w:pPr>
      <w:r w:rsidRPr="00D02D3F">
        <w:rPr>
          <w:rFonts w:ascii="Calibri" w:hAnsi="Calibri" w:cs="Calibri"/>
          <w:sz w:val="24"/>
          <w:szCs w:val="24"/>
        </w:rPr>
        <w:t>vor der Kantine</w:t>
      </w:r>
    </w:p>
    <w:p w14:paraId="786FC34D" w14:textId="77777777" w:rsidR="00CF6D8F" w:rsidRPr="00D02D3F" w:rsidRDefault="00CF6D8F" w:rsidP="00CF6D8F">
      <w:pPr>
        <w:pStyle w:val="Listenabsatz"/>
        <w:numPr>
          <w:ilvl w:val="0"/>
          <w:numId w:val="6"/>
        </w:numPr>
        <w:rPr>
          <w:rFonts w:ascii="Calibri" w:hAnsi="Calibri" w:cs="Calibri"/>
          <w:sz w:val="24"/>
          <w:szCs w:val="24"/>
        </w:rPr>
      </w:pPr>
      <w:r w:rsidRPr="00D02D3F">
        <w:rPr>
          <w:rFonts w:ascii="Calibri" w:hAnsi="Calibri" w:cs="Calibri"/>
          <w:sz w:val="24"/>
          <w:szCs w:val="24"/>
        </w:rPr>
        <w:t>in den Toiletten</w:t>
      </w:r>
    </w:p>
    <w:p w14:paraId="7030D2DA" w14:textId="5CAAC8BB" w:rsidR="00CF6D8F" w:rsidRPr="00D02D3F" w:rsidRDefault="00CF6D8F" w:rsidP="00D02D3F">
      <w:pPr>
        <w:pStyle w:val="Listenabsatz"/>
        <w:numPr>
          <w:ilvl w:val="0"/>
          <w:numId w:val="6"/>
        </w:numPr>
        <w:spacing w:after="0"/>
        <w:ind w:left="714" w:hanging="357"/>
        <w:rPr>
          <w:rFonts w:ascii="Calibri" w:hAnsi="Calibri" w:cs="Calibri"/>
          <w:sz w:val="24"/>
          <w:szCs w:val="24"/>
        </w:rPr>
      </w:pPr>
      <w:r w:rsidRPr="00D02D3F">
        <w:rPr>
          <w:rFonts w:ascii="Calibri" w:hAnsi="Calibri" w:cs="Calibri"/>
          <w:sz w:val="24"/>
          <w:szCs w:val="24"/>
        </w:rPr>
        <w:t xml:space="preserve">……………………….. </w:t>
      </w:r>
    </w:p>
    <w:p w14:paraId="2493AE72" w14:textId="77777777" w:rsidR="00D02D3F" w:rsidRDefault="00D02D3F" w:rsidP="00D02D3F">
      <w:pPr>
        <w:pStyle w:val="Text"/>
        <w:rPr>
          <w:rFonts w:cs="Calibri"/>
          <w:szCs w:val="24"/>
        </w:rPr>
      </w:pPr>
    </w:p>
    <w:p w14:paraId="68B40D03" w14:textId="12E2DF0D" w:rsidR="00D02D3F" w:rsidRPr="00B33FB3" w:rsidRDefault="004975F0" w:rsidP="00D02D3F">
      <w:pPr>
        <w:pStyle w:val="Text"/>
        <w:rPr>
          <w:rFonts w:cs="Calibri"/>
          <w:bCs/>
        </w:rPr>
      </w:pPr>
      <w:r w:rsidRPr="00D02D3F">
        <w:rPr>
          <w:rFonts w:cs="Calibri"/>
          <w:szCs w:val="24"/>
        </w:rPr>
        <w:t>Desinfektionsmittel sind nur auf trockener Haut wirksam und müssen genauso gründlich in die Hände eingerieben werden wie Seife (ca. 30 Sekunden).</w:t>
      </w:r>
      <w:r w:rsidR="00D02D3F">
        <w:rPr>
          <w:rFonts w:cs="Calibri"/>
          <w:szCs w:val="24"/>
        </w:rPr>
        <w:t xml:space="preserve"> </w:t>
      </w:r>
      <w:r w:rsidR="00D02D3F" w:rsidRPr="00B33FB3">
        <w:rPr>
          <w:rFonts w:cs="Calibri"/>
          <w:bCs/>
        </w:rPr>
        <w:t xml:space="preserve">Ein </w:t>
      </w:r>
      <w:r w:rsidR="00D02D3F" w:rsidRPr="00B33FB3">
        <w:rPr>
          <w:rFonts w:cs="Calibri"/>
        </w:rPr>
        <w:t xml:space="preserve">Plakat zur Anwendung von Handdesinfektionsmitteln </w:t>
      </w:r>
      <w:r w:rsidR="00D02D3F" w:rsidRPr="00B33FB3">
        <w:rPr>
          <w:rFonts w:cs="Calibri"/>
          <w:bCs/>
        </w:rPr>
        <w:t>wird in unmittelbarer Nähe des Desinfektionsmittelspenders aufgehängt. Das Nachfüllen von verbrauchtem Handdesinfektionsmittel darf nur durch Austausch des kompletten Behälters erfolgen. Das Nachfüllen oder gar die Vermischung verschiedener Desinfektionsmittel ist nicht zulässig!</w:t>
      </w:r>
    </w:p>
    <w:p w14:paraId="28743EEA" w14:textId="77777777" w:rsidR="00D02D3F" w:rsidRPr="00B33FB3" w:rsidRDefault="00D02D3F" w:rsidP="00D02D3F">
      <w:pPr>
        <w:spacing w:after="0"/>
        <w:jc w:val="both"/>
        <w:rPr>
          <w:rFonts w:ascii="Calibri" w:eastAsia="Calibri" w:hAnsi="Calibri" w:cs="Calibri"/>
          <w:sz w:val="24"/>
          <w:szCs w:val="24"/>
        </w:rPr>
      </w:pPr>
    </w:p>
    <w:p w14:paraId="5BE955DE" w14:textId="77777777" w:rsidR="00D02D3F" w:rsidRPr="00B33FB3" w:rsidRDefault="00D02D3F" w:rsidP="00D02D3F">
      <w:pPr>
        <w:pStyle w:val="Text"/>
        <w:rPr>
          <w:rFonts w:cs="Calibri"/>
          <w:bCs/>
        </w:rPr>
      </w:pPr>
      <w:r w:rsidRPr="00B33FB3">
        <w:rPr>
          <w:rFonts w:cs="Calibri"/>
          <w:bCs/>
        </w:rPr>
        <w:t>Folgende Hygienemaßnahmen werden umgesetzt:</w:t>
      </w:r>
    </w:p>
    <w:p w14:paraId="218FFE97" w14:textId="77777777" w:rsidR="00D02D3F" w:rsidRPr="00B33FB3" w:rsidRDefault="00D02D3F" w:rsidP="00D02D3F">
      <w:pPr>
        <w:pStyle w:val="Text"/>
        <w:numPr>
          <w:ilvl w:val="0"/>
          <w:numId w:val="6"/>
        </w:numPr>
        <w:rPr>
          <w:rFonts w:cs="Calibri"/>
          <w:bCs/>
        </w:rPr>
      </w:pPr>
      <w:r w:rsidRPr="00B33FB3">
        <w:rPr>
          <w:rFonts w:cs="Calibri"/>
          <w:bCs/>
        </w:rPr>
        <w:t xml:space="preserve">Die Toiletten und Teeküchen werden mit Seifenspender, Einwegtüchern zum Abtrocknen und einem Entsorgungskorb für die Papiertücher ausgestattet. </w:t>
      </w:r>
    </w:p>
    <w:p w14:paraId="2C26B1A3" w14:textId="77777777" w:rsidR="00D02D3F" w:rsidRPr="00B33FB3" w:rsidRDefault="00D02D3F" w:rsidP="00D02D3F">
      <w:pPr>
        <w:pStyle w:val="Text"/>
        <w:numPr>
          <w:ilvl w:val="0"/>
          <w:numId w:val="6"/>
        </w:numPr>
        <w:rPr>
          <w:rFonts w:cs="Calibri"/>
          <w:bCs/>
        </w:rPr>
      </w:pPr>
      <w:r w:rsidRPr="00B33FB3">
        <w:rPr>
          <w:rFonts w:cs="Calibri"/>
          <w:bCs/>
        </w:rPr>
        <w:t>Der Vorrat an Seife, Papiertüchern, Putzmitteln und Desinfektionsmitteln wird regelmäßig überprüft.</w:t>
      </w:r>
    </w:p>
    <w:p w14:paraId="63797854" w14:textId="77777777" w:rsidR="00D02D3F" w:rsidRPr="00B33FB3" w:rsidRDefault="00D02D3F" w:rsidP="00D02D3F">
      <w:pPr>
        <w:pStyle w:val="Text"/>
        <w:numPr>
          <w:ilvl w:val="0"/>
          <w:numId w:val="6"/>
        </w:numPr>
        <w:rPr>
          <w:rFonts w:cs="Calibri"/>
          <w:bCs/>
          <w:color w:val="auto"/>
        </w:rPr>
      </w:pPr>
      <w:r w:rsidRPr="00B33FB3">
        <w:rPr>
          <w:rFonts w:cs="Calibri"/>
          <w:bCs/>
          <w:color w:val="auto"/>
        </w:rPr>
        <w:t>Warmlufttrockner werden vorübergehend nicht eingesetzt</w:t>
      </w:r>
    </w:p>
    <w:p w14:paraId="5F2517EA" w14:textId="77777777" w:rsidR="008F700D" w:rsidRPr="00D02D3F" w:rsidRDefault="008F700D" w:rsidP="00B165EB">
      <w:pPr>
        <w:rPr>
          <w:rFonts w:ascii="Calibri" w:hAnsi="Calibri" w:cs="Calibri"/>
          <w:sz w:val="24"/>
          <w:szCs w:val="24"/>
        </w:rPr>
      </w:pPr>
    </w:p>
    <w:p w14:paraId="636CA22F" w14:textId="458B7512" w:rsidR="00302338" w:rsidRPr="00360595" w:rsidRDefault="00302338" w:rsidP="00360595">
      <w:pPr>
        <w:pStyle w:val="Untertitel"/>
      </w:pPr>
      <w:r w:rsidRPr="00360595">
        <w:lastRenderedPageBreak/>
        <w:t xml:space="preserve">Arbeitsmittel/Werkzeuge </w:t>
      </w:r>
    </w:p>
    <w:p w14:paraId="24D5F097" w14:textId="77777777" w:rsidR="00360595" w:rsidRPr="004E6399" w:rsidRDefault="00360595" w:rsidP="00360595">
      <w:pPr>
        <w:spacing w:after="0"/>
        <w:jc w:val="both"/>
        <w:rPr>
          <w:rFonts w:ascii="Calibri" w:hAnsi="Calibri" w:cs="Calibri"/>
          <w:sz w:val="16"/>
          <w:szCs w:val="16"/>
        </w:rPr>
      </w:pPr>
    </w:p>
    <w:p w14:paraId="588C158F" w14:textId="3A9FF064" w:rsidR="00302338" w:rsidRPr="00D02D3F" w:rsidRDefault="00302338" w:rsidP="00213D9E">
      <w:pPr>
        <w:jc w:val="both"/>
        <w:rPr>
          <w:rFonts w:ascii="Calibri" w:hAnsi="Calibri" w:cs="Calibri"/>
          <w:sz w:val="24"/>
          <w:szCs w:val="24"/>
        </w:rPr>
      </w:pPr>
      <w:r w:rsidRPr="00D02D3F">
        <w:rPr>
          <w:rFonts w:ascii="Calibri" w:hAnsi="Calibri" w:cs="Calibri"/>
          <w:sz w:val="24"/>
          <w:szCs w:val="24"/>
        </w:rPr>
        <w:t xml:space="preserve">Arbeitsmittel und Werkzeuge </w:t>
      </w:r>
      <w:r w:rsidR="00D02D3F">
        <w:rPr>
          <w:rFonts w:ascii="Calibri" w:hAnsi="Calibri" w:cs="Calibri"/>
          <w:sz w:val="24"/>
          <w:szCs w:val="24"/>
        </w:rPr>
        <w:t xml:space="preserve">sind </w:t>
      </w:r>
      <w:r w:rsidRPr="00D02D3F">
        <w:rPr>
          <w:rFonts w:ascii="Calibri" w:hAnsi="Calibri" w:cs="Calibri"/>
          <w:sz w:val="24"/>
          <w:szCs w:val="24"/>
        </w:rPr>
        <w:t xml:space="preserve">nach Möglichkeit personenbezogen zu verwenden. Wo das nicht möglich ist, ist eine regelmäßige Reinigung insbesondere vor der Übergabe an andere Personen vorzusehen (z.B. </w:t>
      </w:r>
      <w:r w:rsidR="00CF6D8F" w:rsidRPr="00D02D3F">
        <w:rPr>
          <w:rFonts w:ascii="Calibri" w:hAnsi="Calibri" w:cs="Calibri"/>
          <w:sz w:val="24"/>
          <w:szCs w:val="24"/>
        </w:rPr>
        <w:t xml:space="preserve">Telefon, </w:t>
      </w:r>
      <w:r w:rsidRPr="00D02D3F">
        <w:rPr>
          <w:rFonts w:ascii="Calibri" w:hAnsi="Calibri" w:cs="Calibri"/>
          <w:sz w:val="24"/>
          <w:szCs w:val="24"/>
        </w:rPr>
        <w:t>Tastatur, Maus, Schreibtischfläche).</w:t>
      </w:r>
      <w:r w:rsidR="00113E0D" w:rsidRPr="00D02D3F">
        <w:rPr>
          <w:rFonts w:ascii="Calibri" w:hAnsi="Calibri" w:cs="Calibri"/>
          <w:sz w:val="24"/>
          <w:szCs w:val="24"/>
        </w:rPr>
        <w:t xml:space="preserve"> </w:t>
      </w:r>
      <w:r w:rsidRPr="00D02D3F">
        <w:rPr>
          <w:rFonts w:ascii="Calibri" w:hAnsi="Calibri" w:cs="Calibri"/>
          <w:sz w:val="24"/>
          <w:szCs w:val="24"/>
        </w:rPr>
        <w:t xml:space="preserve"> </w:t>
      </w:r>
    </w:p>
    <w:p w14:paraId="5FCB3BEB" w14:textId="75C962C8" w:rsidR="00302338" w:rsidRPr="00D02D3F" w:rsidRDefault="00302338" w:rsidP="00213D9E">
      <w:pPr>
        <w:jc w:val="both"/>
        <w:rPr>
          <w:rFonts w:ascii="Calibri" w:hAnsi="Calibri" w:cs="Calibri"/>
          <w:sz w:val="24"/>
          <w:szCs w:val="24"/>
        </w:rPr>
      </w:pPr>
      <w:r w:rsidRPr="00D02D3F">
        <w:rPr>
          <w:rFonts w:ascii="Calibri" w:hAnsi="Calibri" w:cs="Calibri"/>
          <w:sz w:val="24"/>
          <w:szCs w:val="24"/>
        </w:rPr>
        <w:t>Andernfalls sind bei der Verwendung der Werkzeuge geeignete Schutzhandschuhe zu verwenden. Dabei sind ebenfalls Tragzeitbegrenzungen und die individuelle Disposition der Beschäftigten (z.B. Allergien) zu berücksichtigen.</w:t>
      </w:r>
    </w:p>
    <w:p w14:paraId="49DF93C2" w14:textId="2134521E" w:rsidR="00870A2C" w:rsidRPr="00360595" w:rsidRDefault="00870A2C" w:rsidP="00360595">
      <w:pPr>
        <w:pStyle w:val="Untertitel"/>
      </w:pPr>
    </w:p>
    <w:p w14:paraId="6F3F1E2A" w14:textId="2D72316F" w:rsidR="00870A2C" w:rsidRPr="00360595" w:rsidRDefault="00870A2C" w:rsidP="00360595">
      <w:pPr>
        <w:pStyle w:val="Untertitel"/>
      </w:pPr>
      <w:r w:rsidRPr="00360595">
        <w:t xml:space="preserve">Einschränkung der </w:t>
      </w:r>
      <w:r w:rsidR="00360595" w:rsidRPr="00360595">
        <w:t>dienst</w:t>
      </w:r>
      <w:r w:rsidRPr="00360595">
        <w:t>lichen Kontakte</w:t>
      </w:r>
    </w:p>
    <w:p w14:paraId="273814DD" w14:textId="77777777" w:rsidR="00360595" w:rsidRPr="004E6399" w:rsidRDefault="00360595" w:rsidP="00360595">
      <w:pPr>
        <w:spacing w:after="0"/>
        <w:jc w:val="both"/>
        <w:rPr>
          <w:rFonts w:ascii="Calibri" w:hAnsi="Calibri" w:cs="Calibri"/>
          <w:sz w:val="16"/>
          <w:szCs w:val="16"/>
        </w:rPr>
      </w:pPr>
    </w:p>
    <w:p w14:paraId="733CD4D4" w14:textId="0E4F8C87" w:rsidR="00870A2C" w:rsidRPr="00D02D3F" w:rsidRDefault="00870A2C" w:rsidP="00AE5BC4">
      <w:pPr>
        <w:spacing w:after="0"/>
        <w:jc w:val="both"/>
        <w:rPr>
          <w:rFonts w:ascii="Calibri" w:hAnsi="Calibri" w:cs="Calibri"/>
          <w:sz w:val="24"/>
          <w:szCs w:val="24"/>
        </w:rPr>
      </w:pPr>
      <w:r w:rsidRPr="00D02D3F">
        <w:rPr>
          <w:rFonts w:ascii="Calibri" w:hAnsi="Calibri" w:cs="Calibri"/>
          <w:sz w:val="24"/>
          <w:szCs w:val="24"/>
        </w:rPr>
        <w:t xml:space="preserve">Der </w:t>
      </w:r>
      <w:r w:rsidRPr="00D02D3F">
        <w:rPr>
          <w:rFonts w:ascii="Calibri" w:hAnsi="Calibri" w:cs="Calibri"/>
          <w:b/>
          <w:bCs/>
          <w:sz w:val="24"/>
          <w:szCs w:val="24"/>
          <w:u w:val="single"/>
        </w:rPr>
        <w:t xml:space="preserve">Zutritt </w:t>
      </w:r>
      <w:r w:rsidR="005E6A99" w:rsidRPr="00D02D3F">
        <w:rPr>
          <w:rFonts w:ascii="Calibri" w:hAnsi="Calibri" w:cs="Calibri"/>
          <w:b/>
          <w:bCs/>
          <w:sz w:val="24"/>
          <w:szCs w:val="24"/>
          <w:u w:val="single"/>
        </w:rPr>
        <w:t>zum</w:t>
      </w:r>
      <w:r w:rsidRPr="00D02D3F">
        <w:rPr>
          <w:rFonts w:ascii="Calibri" w:hAnsi="Calibri" w:cs="Calibri"/>
          <w:b/>
          <w:bCs/>
          <w:sz w:val="24"/>
          <w:szCs w:val="24"/>
          <w:u w:val="single"/>
        </w:rPr>
        <w:t xml:space="preserve"> Dienstgebäude</w:t>
      </w:r>
      <w:r w:rsidRPr="00D02D3F">
        <w:rPr>
          <w:rFonts w:ascii="Calibri" w:hAnsi="Calibri" w:cs="Calibri"/>
          <w:sz w:val="24"/>
          <w:szCs w:val="24"/>
        </w:rPr>
        <w:t xml:space="preserve"> wird im Wesentlichen auf die Mitarbeitenden beschränkt. Andere Personen dürfen nur nach Absprache mit …………………………</w:t>
      </w:r>
      <w:r w:rsidR="000A4277" w:rsidRPr="00D02D3F">
        <w:rPr>
          <w:rFonts w:ascii="Calibri" w:hAnsi="Calibri" w:cs="Calibri"/>
          <w:sz w:val="24"/>
          <w:szCs w:val="24"/>
        </w:rPr>
        <w:t>………………</w:t>
      </w:r>
      <w:r w:rsidRPr="00D02D3F">
        <w:rPr>
          <w:rFonts w:ascii="Calibri" w:hAnsi="Calibri" w:cs="Calibri"/>
          <w:sz w:val="24"/>
          <w:szCs w:val="24"/>
        </w:rPr>
        <w:t xml:space="preserve"> die Dienstgebäude </w:t>
      </w:r>
      <w:r w:rsidR="000A4277" w:rsidRPr="00D02D3F">
        <w:rPr>
          <w:rFonts w:ascii="Calibri" w:hAnsi="Calibri" w:cs="Calibri"/>
          <w:sz w:val="24"/>
          <w:szCs w:val="24"/>
        </w:rPr>
        <w:t>betreten.</w:t>
      </w:r>
      <w:r w:rsidRPr="00D02D3F">
        <w:rPr>
          <w:rFonts w:ascii="Calibri" w:hAnsi="Calibri" w:cs="Calibri"/>
          <w:sz w:val="24"/>
          <w:szCs w:val="24"/>
        </w:rPr>
        <w:t xml:space="preserve"> </w:t>
      </w:r>
      <w:r w:rsidR="000A4277" w:rsidRPr="00D02D3F">
        <w:rPr>
          <w:rFonts w:ascii="Calibri" w:hAnsi="Calibri" w:cs="Calibri"/>
          <w:sz w:val="24"/>
          <w:szCs w:val="24"/>
        </w:rPr>
        <w:t>Die Kontaktdaten dieser Personen sowie der Zeitpunkt des Betretens/Verlassens der Dienstgebäude sind zu dokumentieren</w:t>
      </w:r>
      <w:r w:rsidR="00360595">
        <w:rPr>
          <w:rFonts w:ascii="Calibri" w:hAnsi="Calibri" w:cs="Calibri"/>
          <w:sz w:val="24"/>
          <w:szCs w:val="24"/>
        </w:rPr>
        <w:t xml:space="preserve">, </w:t>
      </w:r>
      <w:r w:rsidR="00360595" w:rsidRPr="00B33FB3">
        <w:rPr>
          <w:rFonts w:ascii="Calibri" w:hAnsi="Calibri" w:cs="Calibri"/>
          <w:sz w:val="24"/>
          <w:szCs w:val="24"/>
        </w:rPr>
        <w:t>um im Bedarfsfall Infektionsketten weiter verfolgen zu können. Die Daten werden bei Herrn/Frau ………..</w:t>
      </w:r>
      <w:r w:rsidR="000A4277" w:rsidRPr="00B33FB3">
        <w:rPr>
          <w:rFonts w:ascii="Calibri" w:hAnsi="Calibri" w:cs="Calibri"/>
          <w:sz w:val="24"/>
          <w:szCs w:val="24"/>
        </w:rPr>
        <w:t>.</w:t>
      </w:r>
      <w:r w:rsidR="00360595" w:rsidRPr="00B33FB3">
        <w:rPr>
          <w:rFonts w:ascii="Calibri" w:hAnsi="Calibri" w:cs="Calibri"/>
          <w:sz w:val="24"/>
          <w:szCs w:val="24"/>
        </w:rPr>
        <w:t>..... gesammelt und nach 3 Wochen datenschutzkonform vernichtet.</w:t>
      </w:r>
      <w:r w:rsidR="000A4277" w:rsidRPr="00D02D3F">
        <w:rPr>
          <w:rFonts w:ascii="Calibri" w:hAnsi="Calibri" w:cs="Calibri"/>
          <w:sz w:val="24"/>
          <w:szCs w:val="24"/>
        </w:rPr>
        <w:t xml:space="preserve"> Betriebsfremde Personen müssen über die Maßnahmen informiert werden, die aktuell im Dienstgebäude hinsichtlich des Infektionsschutzes vor SARS-CoV-2 gelten.</w:t>
      </w:r>
    </w:p>
    <w:p w14:paraId="4ACD825A" w14:textId="77777777" w:rsidR="00593767" w:rsidRPr="00D02D3F" w:rsidRDefault="00593767" w:rsidP="00AE5BC4">
      <w:pPr>
        <w:spacing w:after="0"/>
        <w:jc w:val="both"/>
        <w:rPr>
          <w:rFonts w:ascii="Calibri" w:hAnsi="Calibri" w:cs="Calibri"/>
          <w:b/>
          <w:bCs/>
          <w:sz w:val="24"/>
          <w:szCs w:val="24"/>
          <w:u w:val="single"/>
        </w:rPr>
      </w:pPr>
    </w:p>
    <w:p w14:paraId="71A69262" w14:textId="30DE3A17" w:rsidR="005D13D0" w:rsidRDefault="000A4277" w:rsidP="00213D9E">
      <w:pPr>
        <w:jc w:val="both"/>
        <w:rPr>
          <w:rFonts w:ascii="Calibri" w:hAnsi="Calibri" w:cs="Calibri"/>
          <w:sz w:val="24"/>
          <w:szCs w:val="24"/>
        </w:rPr>
      </w:pPr>
      <w:r w:rsidRPr="00D02D3F">
        <w:rPr>
          <w:rFonts w:ascii="Calibri" w:hAnsi="Calibri" w:cs="Calibri"/>
          <w:b/>
          <w:bCs/>
          <w:sz w:val="24"/>
          <w:szCs w:val="24"/>
          <w:u w:val="single"/>
        </w:rPr>
        <w:t>Dienstreisen und Präsenzveranstaltungen</w:t>
      </w:r>
      <w:r w:rsidRPr="00D02D3F">
        <w:rPr>
          <w:rFonts w:ascii="Calibri" w:hAnsi="Calibri" w:cs="Calibri"/>
          <w:sz w:val="24"/>
          <w:szCs w:val="24"/>
        </w:rPr>
        <w:t xml:space="preserve"> </w:t>
      </w:r>
      <w:r w:rsidR="00855C9A" w:rsidRPr="00D02D3F">
        <w:rPr>
          <w:rFonts w:ascii="Calibri" w:hAnsi="Calibri" w:cs="Calibri"/>
          <w:sz w:val="24"/>
          <w:szCs w:val="24"/>
        </w:rPr>
        <w:t>so</w:t>
      </w:r>
      <w:r w:rsidRPr="00D02D3F">
        <w:rPr>
          <w:rFonts w:ascii="Calibri" w:hAnsi="Calibri" w:cs="Calibri"/>
          <w:sz w:val="24"/>
          <w:szCs w:val="24"/>
        </w:rPr>
        <w:t xml:space="preserve">wie Besprechungen werden auf das </w:t>
      </w:r>
      <w:r w:rsidR="006956CD" w:rsidRPr="00363120">
        <w:rPr>
          <w:rFonts w:ascii="Calibri" w:hAnsi="Calibri" w:cs="Calibri"/>
          <w:sz w:val="24"/>
          <w:szCs w:val="24"/>
        </w:rPr>
        <w:t>für die Erfüllung der Arbeitsaufgabe notwendige Maß</w:t>
      </w:r>
      <w:r w:rsidRPr="00363120">
        <w:rPr>
          <w:rFonts w:ascii="Calibri" w:hAnsi="Calibri" w:cs="Calibri"/>
          <w:b/>
          <w:bCs/>
          <w:sz w:val="24"/>
          <w:szCs w:val="24"/>
        </w:rPr>
        <w:t xml:space="preserve"> </w:t>
      </w:r>
      <w:r w:rsidR="006956CD" w:rsidRPr="00363120">
        <w:rPr>
          <w:rFonts w:ascii="Calibri" w:hAnsi="Calibri" w:cs="Calibri"/>
          <w:sz w:val="24"/>
          <w:szCs w:val="24"/>
        </w:rPr>
        <w:t>begrenzt</w:t>
      </w:r>
      <w:r w:rsidR="005D13D0" w:rsidRPr="00DC6C3A">
        <w:rPr>
          <w:rFonts w:ascii="Calibri" w:hAnsi="Calibri" w:cs="Calibri"/>
          <w:sz w:val="24"/>
          <w:szCs w:val="24"/>
        </w:rPr>
        <w:t xml:space="preserve"> und nach Möglichkeit durch die Verwendung von Informationstechnologie (z.B. Telefon- oder Videokonferenzen) ersetzt.</w:t>
      </w:r>
      <w:r w:rsidRPr="00D02D3F">
        <w:rPr>
          <w:rFonts w:ascii="Calibri" w:hAnsi="Calibri" w:cs="Calibri"/>
          <w:sz w:val="24"/>
          <w:szCs w:val="24"/>
        </w:rPr>
        <w:t xml:space="preserve"> Die Entscheidung hierüber trifft …………………………………. unter Berücksichtigung der jeweils geltenden Empfehlungen der Landeskirche</w:t>
      </w:r>
      <w:r w:rsidR="00BE4AC2">
        <w:rPr>
          <w:rFonts w:ascii="Calibri" w:hAnsi="Calibri" w:cs="Calibri"/>
          <w:sz w:val="24"/>
          <w:szCs w:val="24"/>
        </w:rPr>
        <w:t xml:space="preserve"> </w:t>
      </w:r>
      <w:r w:rsidR="00BE4AC2" w:rsidRPr="006E04BA">
        <w:rPr>
          <w:rFonts w:ascii="Calibri" w:hAnsi="Calibri" w:cs="Calibri"/>
          <w:sz w:val="24"/>
          <w:szCs w:val="24"/>
        </w:rPr>
        <w:t>und den geltenden staatlichen Vorschriften</w:t>
      </w:r>
      <w:r w:rsidRPr="006E04BA">
        <w:rPr>
          <w:rFonts w:ascii="Calibri" w:hAnsi="Calibri" w:cs="Calibri"/>
          <w:sz w:val="24"/>
          <w:szCs w:val="24"/>
        </w:rPr>
        <w:t>.</w:t>
      </w:r>
      <w:r w:rsidR="00CD4807" w:rsidRPr="00D02D3F">
        <w:rPr>
          <w:rFonts w:ascii="Calibri" w:hAnsi="Calibri" w:cs="Calibri"/>
          <w:sz w:val="24"/>
          <w:szCs w:val="24"/>
        </w:rPr>
        <w:t xml:space="preserve"> </w:t>
      </w:r>
    </w:p>
    <w:p w14:paraId="207BFEC1" w14:textId="12E71C7F" w:rsidR="000A4277" w:rsidRDefault="00AA6C6D" w:rsidP="00213D9E">
      <w:pPr>
        <w:jc w:val="both"/>
        <w:rPr>
          <w:rFonts w:ascii="Calibri" w:hAnsi="Calibri" w:cs="Calibri"/>
          <w:sz w:val="24"/>
          <w:szCs w:val="24"/>
        </w:rPr>
      </w:pPr>
      <w:r w:rsidRPr="00AA6C6D">
        <w:rPr>
          <w:rFonts w:ascii="Calibri" w:hAnsi="Calibri" w:cs="Calibri"/>
          <w:sz w:val="24"/>
          <w:szCs w:val="24"/>
          <w:highlight w:val="yellow"/>
        </w:rPr>
        <w:t>Sofern</w:t>
      </w:r>
      <w:r w:rsidR="000A4277" w:rsidRPr="00AA6C6D">
        <w:rPr>
          <w:rFonts w:ascii="Calibri" w:hAnsi="Calibri" w:cs="Calibri"/>
          <w:sz w:val="24"/>
          <w:szCs w:val="24"/>
          <w:highlight w:val="yellow"/>
        </w:rPr>
        <w:t xml:space="preserve"> Präsenzveranstaltungen</w:t>
      </w:r>
      <w:r w:rsidRPr="00AA6C6D">
        <w:rPr>
          <w:rFonts w:ascii="Calibri" w:hAnsi="Calibri" w:cs="Calibri"/>
          <w:sz w:val="24"/>
          <w:szCs w:val="24"/>
          <w:highlight w:val="yellow"/>
        </w:rPr>
        <w:t xml:space="preserve"> stattfinden</w:t>
      </w:r>
      <w:r w:rsidR="000A4277" w:rsidRPr="00D02D3F">
        <w:rPr>
          <w:rFonts w:ascii="Calibri" w:hAnsi="Calibri" w:cs="Calibri"/>
          <w:sz w:val="24"/>
          <w:szCs w:val="24"/>
        </w:rPr>
        <w:t xml:space="preserve">, </w:t>
      </w:r>
      <w:r w:rsidR="005D13D0" w:rsidRPr="00B33FB3">
        <w:rPr>
          <w:rFonts w:ascii="Calibri" w:hAnsi="Calibri" w:cs="Calibri"/>
          <w:sz w:val="24"/>
          <w:szCs w:val="24"/>
        </w:rPr>
        <w:t xml:space="preserve">sind die geltenden Abstandsregelungen </w:t>
      </w:r>
      <w:r w:rsidR="00AE5BC4" w:rsidRPr="00B33FB3">
        <w:rPr>
          <w:rFonts w:ascii="Calibri" w:hAnsi="Calibri" w:cs="Calibri"/>
          <w:sz w:val="24"/>
          <w:szCs w:val="24"/>
        </w:rPr>
        <w:t>zu beachten und für regelmäßige Lüftung der Räumlichkeiten zu sorgen.</w:t>
      </w:r>
      <w:r w:rsidR="005D13D0">
        <w:rPr>
          <w:rFonts w:ascii="Calibri" w:hAnsi="Calibri" w:cs="Calibri"/>
          <w:sz w:val="24"/>
          <w:szCs w:val="24"/>
        </w:rPr>
        <w:t xml:space="preserve"> </w:t>
      </w:r>
      <w:r w:rsidR="00855C9A" w:rsidRPr="00D02D3F">
        <w:rPr>
          <w:rFonts w:ascii="Calibri" w:hAnsi="Calibri" w:cs="Calibri"/>
          <w:sz w:val="24"/>
          <w:szCs w:val="24"/>
        </w:rPr>
        <w:t>Die vorhandenen Sitzungsräume werden so bestuhlt, dass die Mindestabstandsregelung eingehalten wird.</w:t>
      </w:r>
    </w:p>
    <w:p w14:paraId="397347C2" w14:textId="5BCF74EB" w:rsidR="00C3767D" w:rsidRPr="00D02D3F" w:rsidRDefault="00C3767D" w:rsidP="00213D9E">
      <w:pPr>
        <w:jc w:val="both"/>
        <w:rPr>
          <w:rFonts w:ascii="Calibri" w:hAnsi="Calibri" w:cs="Calibri"/>
          <w:sz w:val="24"/>
          <w:szCs w:val="24"/>
        </w:rPr>
      </w:pPr>
      <w:r w:rsidRPr="00B33FB3">
        <w:rPr>
          <w:rFonts w:ascii="Calibri" w:hAnsi="Calibri" w:cs="Calibri"/>
          <w:sz w:val="24"/>
          <w:szCs w:val="24"/>
        </w:rPr>
        <w:t>Die Reinigung des Dienstgebäudes erfolgt außerhalb der Dienstzeiten der Verwaltungsmitarbeitenden.</w:t>
      </w:r>
    </w:p>
    <w:p w14:paraId="7FFB5AD2" w14:textId="77777777" w:rsidR="00AE5BC4" w:rsidRDefault="00AE5BC4" w:rsidP="00904FC9">
      <w:pPr>
        <w:jc w:val="both"/>
        <w:rPr>
          <w:rFonts w:ascii="Calibri" w:hAnsi="Calibri" w:cs="Calibri"/>
          <w:sz w:val="24"/>
          <w:szCs w:val="24"/>
        </w:rPr>
      </w:pPr>
    </w:p>
    <w:p w14:paraId="022B8D10" w14:textId="0C5E6334" w:rsidR="00AE5BC4" w:rsidRDefault="00AE5BC4" w:rsidP="00AE5BC4">
      <w:pPr>
        <w:pStyle w:val="Untertitel"/>
      </w:pPr>
      <w:r w:rsidRPr="00AE5BC4">
        <w:t>Zeitliche Entzerrung</w:t>
      </w:r>
    </w:p>
    <w:p w14:paraId="1C1081A8" w14:textId="77777777" w:rsidR="00AE5BC4" w:rsidRPr="004E6399" w:rsidRDefault="00AE5BC4" w:rsidP="00AE5BC4">
      <w:pPr>
        <w:pStyle w:val="Untertitel"/>
        <w:rPr>
          <w:sz w:val="16"/>
          <w:szCs w:val="16"/>
        </w:rPr>
      </w:pPr>
    </w:p>
    <w:p w14:paraId="238868CE" w14:textId="31D637E8" w:rsidR="00CD4807" w:rsidRPr="00D02D3F" w:rsidRDefault="00CD4807" w:rsidP="00904FC9">
      <w:pPr>
        <w:jc w:val="both"/>
        <w:rPr>
          <w:rFonts w:ascii="Calibri" w:hAnsi="Calibri" w:cs="Calibri"/>
          <w:sz w:val="24"/>
          <w:szCs w:val="24"/>
        </w:rPr>
      </w:pPr>
      <w:r w:rsidRPr="00D02D3F">
        <w:rPr>
          <w:rFonts w:ascii="Calibri" w:hAnsi="Calibri" w:cs="Calibri"/>
          <w:sz w:val="24"/>
          <w:szCs w:val="24"/>
        </w:rPr>
        <w:t xml:space="preserve">Folgende </w:t>
      </w:r>
      <w:r w:rsidRPr="00AE5BC4">
        <w:rPr>
          <w:rFonts w:ascii="Calibri" w:hAnsi="Calibri" w:cs="Calibri"/>
          <w:sz w:val="24"/>
          <w:szCs w:val="24"/>
        </w:rPr>
        <w:t>Maßnahmen zur zeitlichen Entzerrung</w:t>
      </w:r>
      <w:r w:rsidRPr="00D02D3F">
        <w:rPr>
          <w:rFonts w:ascii="Calibri" w:hAnsi="Calibri" w:cs="Calibri"/>
          <w:sz w:val="24"/>
          <w:szCs w:val="24"/>
        </w:rPr>
        <w:t xml:space="preserve"> der Nutzung von gemeinsamen Einrichtungen werden getroffen:</w:t>
      </w:r>
    </w:p>
    <w:p w14:paraId="2AE64CC5" w14:textId="2819A45F" w:rsidR="00CD4807" w:rsidRPr="00D02D3F" w:rsidRDefault="00CD4807" w:rsidP="008F700D">
      <w:pPr>
        <w:pStyle w:val="Listenabsatz"/>
        <w:numPr>
          <w:ilvl w:val="0"/>
          <w:numId w:val="4"/>
        </w:numPr>
        <w:rPr>
          <w:rFonts w:ascii="Calibri" w:hAnsi="Calibri" w:cs="Calibri"/>
          <w:sz w:val="24"/>
          <w:szCs w:val="24"/>
        </w:rPr>
      </w:pPr>
      <w:r w:rsidRPr="00D02D3F">
        <w:rPr>
          <w:rFonts w:ascii="Calibri" w:hAnsi="Calibri" w:cs="Calibri"/>
          <w:sz w:val="24"/>
          <w:szCs w:val="24"/>
        </w:rPr>
        <w:t>Verlängerte Mittags</w:t>
      </w:r>
      <w:r w:rsidR="00855C9A" w:rsidRPr="00D02D3F">
        <w:rPr>
          <w:rFonts w:ascii="Calibri" w:hAnsi="Calibri" w:cs="Calibri"/>
          <w:sz w:val="24"/>
          <w:szCs w:val="24"/>
        </w:rPr>
        <w:t>pausen</w:t>
      </w:r>
      <w:r w:rsidRPr="00D02D3F">
        <w:rPr>
          <w:rFonts w:ascii="Calibri" w:hAnsi="Calibri" w:cs="Calibri"/>
          <w:sz w:val="24"/>
          <w:szCs w:val="24"/>
        </w:rPr>
        <w:t xml:space="preserve">zeiten von </w:t>
      </w:r>
      <w:proofErr w:type="gramStart"/>
      <w:r w:rsidRPr="00D02D3F">
        <w:rPr>
          <w:rFonts w:ascii="Calibri" w:hAnsi="Calibri" w:cs="Calibri"/>
          <w:sz w:val="24"/>
          <w:szCs w:val="24"/>
        </w:rPr>
        <w:t>…….</w:t>
      </w:r>
      <w:proofErr w:type="gramEnd"/>
      <w:r w:rsidRPr="00D02D3F">
        <w:rPr>
          <w:rFonts w:ascii="Calibri" w:hAnsi="Calibri" w:cs="Calibri"/>
          <w:sz w:val="24"/>
          <w:szCs w:val="24"/>
        </w:rPr>
        <w:t>. bis ……. Uhr</w:t>
      </w:r>
    </w:p>
    <w:p w14:paraId="168C13B3" w14:textId="4F0AED18" w:rsidR="00CD4807" w:rsidRPr="00D02D3F" w:rsidRDefault="00234C82" w:rsidP="008F700D">
      <w:pPr>
        <w:pStyle w:val="Listenabsatz"/>
        <w:numPr>
          <w:ilvl w:val="0"/>
          <w:numId w:val="4"/>
        </w:numPr>
        <w:rPr>
          <w:rFonts w:ascii="Calibri" w:hAnsi="Calibri" w:cs="Calibri"/>
          <w:sz w:val="24"/>
          <w:szCs w:val="24"/>
        </w:rPr>
      </w:pPr>
      <w:r>
        <w:rPr>
          <w:rFonts w:ascii="Calibri" w:hAnsi="Calibri" w:cs="Calibri"/>
          <w:sz w:val="24"/>
          <w:szCs w:val="24"/>
        </w:rPr>
        <w:t>Aufhebung/</w:t>
      </w:r>
      <w:r w:rsidR="00CD4807" w:rsidRPr="00D02D3F">
        <w:rPr>
          <w:rFonts w:ascii="Calibri" w:hAnsi="Calibri" w:cs="Calibri"/>
          <w:sz w:val="24"/>
          <w:szCs w:val="24"/>
        </w:rPr>
        <w:t xml:space="preserve">Ausweitung der Gleitzeit von </w:t>
      </w:r>
      <w:proofErr w:type="gramStart"/>
      <w:r w:rsidR="00CD4807" w:rsidRPr="00D02D3F">
        <w:rPr>
          <w:rFonts w:ascii="Calibri" w:hAnsi="Calibri" w:cs="Calibri"/>
          <w:sz w:val="24"/>
          <w:szCs w:val="24"/>
        </w:rPr>
        <w:t>…….</w:t>
      </w:r>
      <w:proofErr w:type="gramEnd"/>
      <w:r w:rsidR="00CD4807" w:rsidRPr="00D02D3F">
        <w:rPr>
          <w:rFonts w:ascii="Calibri" w:hAnsi="Calibri" w:cs="Calibri"/>
          <w:sz w:val="24"/>
          <w:szCs w:val="24"/>
        </w:rPr>
        <w:t>. bis ……… Uhr</w:t>
      </w:r>
    </w:p>
    <w:p w14:paraId="683EB81A" w14:textId="023154F7" w:rsidR="00FC3076" w:rsidRPr="00D02D3F" w:rsidRDefault="00FC3076" w:rsidP="008F700D">
      <w:pPr>
        <w:pStyle w:val="Listenabsatz"/>
        <w:numPr>
          <w:ilvl w:val="0"/>
          <w:numId w:val="4"/>
        </w:numPr>
        <w:rPr>
          <w:rFonts w:ascii="Calibri" w:hAnsi="Calibri" w:cs="Calibri"/>
          <w:sz w:val="24"/>
          <w:szCs w:val="24"/>
        </w:rPr>
      </w:pPr>
      <w:r w:rsidRPr="00D02D3F">
        <w:rPr>
          <w:rFonts w:ascii="Calibri" w:hAnsi="Calibri" w:cs="Calibri"/>
          <w:sz w:val="24"/>
          <w:szCs w:val="24"/>
        </w:rPr>
        <w:lastRenderedPageBreak/>
        <w:t>Aufstellung von Schichtplänen zur Verringerung innerbetrieblicher Personenkontakte</w:t>
      </w:r>
      <w:r w:rsidR="00234C82">
        <w:rPr>
          <w:rFonts w:ascii="Calibri" w:hAnsi="Calibri" w:cs="Calibri"/>
          <w:sz w:val="24"/>
          <w:szCs w:val="24"/>
        </w:rPr>
        <w:t xml:space="preserve">, möglichst in </w:t>
      </w:r>
      <w:proofErr w:type="gramStart"/>
      <w:r w:rsidR="00234C82">
        <w:rPr>
          <w:rFonts w:ascii="Calibri" w:hAnsi="Calibri" w:cs="Calibri"/>
          <w:sz w:val="24"/>
          <w:szCs w:val="24"/>
        </w:rPr>
        <w:t>gleich bleibender</w:t>
      </w:r>
      <w:proofErr w:type="gramEnd"/>
      <w:r w:rsidR="00234C82">
        <w:rPr>
          <w:rFonts w:ascii="Calibri" w:hAnsi="Calibri" w:cs="Calibri"/>
          <w:sz w:val="24"/>
          <w:szCs w:val="24"/>
        </w:rPr>
        <w:t xml:space="preserve"> Zusammensetzung</w:t>
      </w:r>
      <w:r w:rsidR="004975F0" w:rsidRPr="00D02D3F">
        <w:rPr>
          <w:rFonts w:ascii="Calibri" w:hAnsi="Calibri" w:cs="Calibri"/>
          <w:sz w:val="24"/>
          <w:szCs w:val="24"/>
        </w:rPr>
        <w:t xml:space="preserve"> (bei der Zuordnung </w:t>
      </w:r>
      <w:r w:rsidR="003F0648" w:rsidRPr="00D02D3F">
        <w:rPr>
          <w:rFonts w:ascii="Calibri" w:hAnsi="Calibri" w:cs="Calibri"/>
          <w:sz w:val="24"/>
          <w:szCs w:val="24"/>
        </w:rPr>
        <w:t xml:space="preserve">der Mitarbeitenden </w:t>
      </w:r>
      <w:r w:rsidR="004975F0" w:rsidRPr="00D02D3F">
        <w:rPr>
          <w:rFonts w:ascii="Calibri" w:hAnsi="Calibri" w:cs="Calibri"/>
          <w:sz w:val="24"/>
          <w:szCs w:val="24"/>
        </w:rPr>
        <w:t xml:space="preserve">zu den Schichten </w:t>
      </w:r>
      <w:r w:rsidR="00113E0D" w:rsidRPr="00D02D3F">
        <w:rPr>
          <w:rFonts w:ascii="Calibri" w:hAnsi="Calibri" w:cs="Calibri"/>
          <w:sz w:val="24"/>
          <w:szCs w:val="24"/>
        </w:rPr>
        <w:t>wird berücksichtigt,</w:t>
      </w:r>
      <w:r w:rsidR="004975F0" w:rsidRPr="00D02D3F">
        <w:rPr>
          <w:rFonts w:ascii="Calibri" w:hAnsi="Calibri" w:cs="Calibri"/>
          <w:sz w:val="24"/>
          <w:szCs w:val="24"/>
        </w:rPr>
        <w:t xml:space="preserve"> dass </w:t>
      </w:r>
      <w:r w:rsidR="00113E0D" w:rsidRPr="00D02D3F">
        <w:rPr>
          <w:rFonts w:ascii="Calibri" w:hAnsi="Calibri" w:cs="Calibri"/>
          <w:sz w:val="24"/>
          <w:szCs w:val="24"/>
        </w:rPr>
        <w:t xml:space="preserve">eine </w:t>
      </w:r>
      <w:r w:rsidR="004975F0" w:rsidRPr="00D02D3F">
        <w:rPr>
          <w:rFonts w:ascii="Calibri" w:hAnsi="Calibri" w:cs="Calibri"/>
          <w:sz w:val="24"/>
          <w:szCs w:val="24"/>
        </w:rPr>
        <w:t xml:space="preserve">Vertretung </w:t>
      </w:r>
      <w:r w:rsidR="003F0648" w:rsidRPr="00D02D3F">
        <w:rPr>
          <w:rFonts w:ascii="Calibri" w:hAnsi="Calibri" w:cs="Calibri"/>
          <w:sz w:val="24"/>
          <w:szCs w:val="24"/>
        </w:rPr>
        <w:t xml:space="preserve">auch im Erkrankungsfall </w:t>
      </w:r>
      <w:r w:rsidR="004975F0" w:rsidRPr="00D02D3F">
        <w:rPr>
          <w:rFonts w:ascii="Calibri" w:hAnsi="Calibri" w:cs="Calibri"/>
          <w:sz w:val="24"/>
          <w:szCs w:val="24"/>
        </w:rPr>
        <w:t xml:space="preserve">sichergestellt </w:t>
      </w:r>
      <w:r w:rsidR="003F0648" w:rsidRPr="00D02D3F">
        <w:rPr>
          <w:rFonts w:ascii="Calibri" w:hAnsi="Calibri" w:cs="Calibri"/>
          <w:sz w:val="24"/>
          <w:szCs w:val="24"/>
        </w:rPr>
        <w:t>bleibt</w:t>
      </w:r>
      <w:r w:rsidR="004975F0" w:rsidRPr="00D02D3F">
        <w:rPr>
          <w:rFonts w:ascii="Calibri" w:hAnsi="Calibri" w:cs="Calibri"/>
          <w:sz w:val="24"/>
          <w:szCs w:val="24"/>
        </w:rPr>
        <w:t>)</w:t>
      </w:r>
      <w:r w:rsidRPr="00D02D3F">
        <w:rPr>
          <w:rFonts w:ascii="Calibri" w:hAnsi="Calibri" w:cs="Calibri"/>
          <w:sz w:val="24"/>
          <w:szCs w:val="24"/>
        </w:rPr>
        <w:t xml:space="preserve"> </w:t>
      </w:r>
    </w:p>
    <w:p w14:paraId="1C7CB4C0" w14:textId="4B1DB9F4" w:rsidR="00FC3076" w:rsidRPr="00D02D3F" w:rsidRDefault="00FC3076" w:rsidP="008F700D">
      <w:pPr>
        <w:pStyle w:val="Listenabsatz"/>
        <w:numPr>
          <w:ilvl w:val="0"/>
          <w:numId w:val="4"/>
        </w:numPr>
        <w:rPr>
          <w:rFonts w:ascii="Calibri" w:hAnsi="Calibri" w:cs="Calibri"/>
          <w:sz w:val="24"/>
          <w:szCs w:val="24"/>
        </w:rPr>
      </w:pPr>
      <w:r w:rsidRPr="00D02D3F">
        <w:rPr>
          <w:rFonts w:ascii="Calibri" w:hAnsi="Calibri" w:cs="Calibri"/>
          <w:sz w:val="24"/>
          <w:szCs w:val="24"/>
        </w:rPr>
        <w:t>Zeitliche Absprache</w:t>
      </w:r>
      <w:r w:rsidR="00855C9A" w:rsidRPr="00D02D3F">
        <w:rPr>
          <w:rFonts w:ascii="Calibri" w:hAnsi="Calibri" w:cs="Calibri"/>
          <w:sz w:val="24"/>
          <w:szCs w:val="24"/>
        </w:rPr>
        <w:t>n</w:t>
      </w:r>
      <w:r w:rsidRPr="00D02D3F">
        <w:rPr>
          <w:rFonts w:ascii="Calibri" w:hAnsi="Calibri" w:cs="Calibri"/>
          <w:sz w:val="24"/>
          <w:szCs w:val="24"/>
        </w:rPr>
        <w:t xml:space="preserve"> über die </w:t>
      </w:r>
      <w:r w:rsidR="00CD4807" w:rsidRPr="00D02D3F">
        <w:rPr>
          <w:rFonts w:ascii="Calibri" w:hAnsi="Calibri" w:cs="Calibri"/>
          <w:sz w:val="24"/>
          <w:szCs w:val="24"/>
        </w:rPr>
        <w:t xml:space="preserve">Nutzung der Teeküchen zur Zubereitung von </w:t>
      </w:r>
      <w:r w:rsidRPr="00D02D3F">
        <w:rPr>
          <w:rFonts w:ascii="Calibri" w:hAnsi="Calibri" w:cs="Calibri"/>
          <w:sz w:val="24"/>
          <w:szCs w:val="24"/>
        </w:rPr>
        <w:t>Speisen</w:t>
      </w:r>
      <w:r w:rsidR="00855C9A" w:rsidRPr="00D02D3F">
        <w:rPr>
          <w:rFonts w:ascii="Calibri" w:hAnsi="Calibri" w:cs="Calibri"/>
          <w:sz w:val="24"/>
          <w:szCs w:val="24"/>
        </w:rPr>
        <w:t xml:space="preserve"> (z.B. Listen zum Eintragen)</w:t>
      </w:r>
    </w:p>
    <w:p w14:paraId="610E00FA" w14:textId="46D3D32C" w:rsidR="00AE5BC4" w:rsidRDefault="00AE5BC4" w:rsidP="00FB175D">
      <w:pPr>
        <w:pStyle w:val="Untertitel"/>
      </w:pPr>
      <w:r w:rsidRPr="00FB175D">
        <w:t>Einhaltung der vorgeschriebenen</w:t>
      </w:r>
      <w:r w:rsidR="00FB175D" w:rsidRPr="00FB175D">
        <w:t xml:space="preserve"> Abstandsregeln</w:t>
      </w:r>
    </w:p>
    <w:p w14:paraId="47590CFC" w14:textId="77777777" w:rsidR="00FB175D" w:rsidRPr="004E6399" w:rsidRDefault="00FB175D" w:rsidP="00FB175D">
      <w:pPr>
        <w:pStyle w:val="Untertitel"/>
        <w:rPr>
          <w:sz w:val="16"/>
          <w:szCs w:val="16"/>
        </w:rPr>
      </w:pPr>
    </w:p>
    <w:p w14:paraId="02E77ED2" w14:textId="04BEF007" w:rsidR="003F0648" w:rsidRPr="00D02D3F" w:rsidRDefault="00113E0D" w:rsidP="00904FC9">
      <w:pPr>
        <w:jc w:val="both"/>
        <w:rPr>
          <w:rFonts w:ascii="Calibri" w:hAnsi="Calibri" w:cs="Calibri"/>
          <w:sz w:val="24"/>
          <w:szCs w:val="24"/>
        </w:rPr>
      </w:pPr>
      <w:r w:rsidRPr="00D02D3F">
        <w:rPr>
          <w:rFonts w:ascii="Calibri" w:hAnsi="Calibri" w:cs="Calibri"/>
          <w:sz w:val="24"/>
          <w:szCs w:val="24"/>
        </w:rPr>
        <w:t>Aufzüge</w:t>
      </w:r>
      <w:r w:rsidR="00FC3076" w:rsidRPr="00D02D3F">
        <w:rPr>
          <w:rFonts w:ascii="Calibri" w:hAnsi="Calibri" w:cs="Calibri"/>
          <w:sz w:val="24"/>
          <w:szCs w:val="24"/>
        </w:rPr>
        <w:t xml:space="preserve"> </w:t>
      </w:r>
      <w:r w:rsidR="007572DF" w:rsidRPr="00D02D3F">
        <w:rPr>
          <w:rFonts w:ascii="Calibri" w:hAnsi="Calibri" w:cs="Calibri"/>
          <w:sz w:val="24"/>
          <w:szCs w:val="24"/>
        </w:rPr>
        <w:t xml:space="preserve">sollen </w:t>
      </w:r>
      <w:r w:rsidR="00FC3076" w:rsidRPr="00D02D3F">
        <w:rPr>
          <w:rFonts w:ascii="Calibri" w:hAnsi="Calibri" w:cs="Calibri"/>
          <w:sz w:val="24"/>
          <w:szCs w:val="24"/>
        </w:rPr>
        <w:t xml:space="preserve">nur im Ausnahmefall (z.B. zu Transportzwecken) und mit </w:t>
      </w:r>
      <w:r w:rsidR="00855C9A" w:rsidRPr="00D02D3F">
        <w:rPr>
          <w:rFonts w:ascii="Calibri" w:hAnsi="Calibri" w:cs="Calibri"/>
          <w:sz w:val="24"/>
          <w:szCs w:val="24"/>
        </w:rPr>
        <w:t>höchstens</w:t>
      </w:r>
      <w:r w:rsidR="00FC3076" w:rsidRPr="00D02D3F">
        <w:rPr>
          <w:rFonts w:ascii="Calibri" w:hAnsi="Calibri" w:cs="Calibri"/>
          <w:sz w:val="24"/>
          <w:szCs w:val="24"/>
        </w:rPr>
        <w:t xml:space="preserve"> einer Person</w:t>
      </w:r>
      <w:r w:rsidR="007572DF" w:rsidRPr="00D02D3F">
        <w:rPr>
          <w:rFonts w:ascii="Calibri" w:hAnsi="Calibri" w:cs="Calibri"/>
          <w:sz w:val="24"/>
          <w:szCs w:val="24"/>
        </w:rPr>
        <w:t xml:space="preserve"> genutzt werden</w:t>
      </w:r>
      <w:r w:rsidR="000375A3" w:rsidRPr="00D02D3F">
        <w:rPr>
          <w:rFonts w:ascii="Calibri" w:hAnsi="Calibri" w:cs="Calibri"/>
          <w:sz w:val="24"/>
          <w:szCs w:val="24"/>
        </w:rPr>
        <w:t xml:space="preserve">, da es hier zu unvorhergesehenen Begegnungen ohne </w:t>
      </w:r>
      <w:r w:rsidR="000375A3" w:rsidRPr="00727DAD">
        <w:rPr>
          <w:rFonts w:ascii="Calibri" w:hAnsi="Calibri" w:cs="Calibri"/>
          <w:sz w:val="24"/>
          <w:szCs w:val="24"/>
          <w:u w:val="single"/>
        </w:rPr>
        <w:t>Einhaltung der Schutzabstände</w:t>
      </w:r>
      <w:r w:rsidR="000375A3" w:rsidRPr="00D02D3F">
        <w:rPr>
          <w:rFonts w:ascii="Calibri" w:hAnsi="Calibri" w:cs="Calibri"/>
          <w:sz w:val="24"/>
          <w:szCs w:val="24"/>
        </w:rPr>
        <w:t xml:space="preserve"> kommen kann</w:t>
      </w:r>
      <w:r w:rsidR="007572DF" w:rsidRPr="00D02D3F">
        <w:rPr>
          <w:rFonts w:ascii="Calibri" w:hAnsi="Calibri" w:cs="Calibri"/>
          <w:sz w:val="24"/>
          <w:szCs w:val="24"/>
        </w:rPr>
        <w:t>. Da auch auf Treppen die Schutzabstände nicht ein</w:t>
      </w:r>
      <w:r w:rsidR="000375A3" w:rsidRPr="00D02D3F">
        <w:rPr>
          <w:rFonts w:ascii="Calibri" w:hAnsi="Calibri" w:cs="Calibri"/>
          <w:sz w:val="24"/>
          <w:szCs w:val="24"/>
        </w:rPr>
        <w:t>ge</w:t>
      </w:r>
      <w:r w:rsidR="007572DF" w:rsidRPr="00D02D3F">
        <w:rPr>
          <w:rFonts w:ascii="Calibri" w:hAnsi="Calibri" w:cs="Calibri"/>
          <w:sz w:val="24"/>
          <w:szCs w:val="24"/>
        </w:rPr>
        <w:t xml:space="preserve">halten </w:t>
      </w:r>
      <w:r w:rsidR="000375A3" w:rsidRPr="00D02D3F">
        <w:rPr>
          <w:rFonts w:ascii="Calibri" w:hAnsi="Calibri" w:cs="Calibri"/>
          <w:sz w:val="24"/>
          <w:szCs w:val="24"/>
        </w:rPr>
        <w:t>werden können</w:t>
      </w:r>
      <w:r w:rsidR="007572DF" w:rsidRPr="00D02D3F">
        <w:rPr>
          <w:rFonts w:ascii="Calibri" w:hAnsi="Calibri" w:cs="Calibri"/>
          <w:sz w:val="24"/>
          <w:szCs w:val="24"/>
        </w:rPr>
        <w:t xml:space="preserve">, sind diese </w:t>
      </w:r>
      <w:r w:rsidR="000375A3" w:rsidRPr="00D02D3F">
        <w:rPr>
          <w:rFonts w:ascii="Calibri" w:hAnsi="Calibri" w:cs="Calibri"/>
          <w:sz w:val="24"/>
          <w:szCs w:val="24"/>
        </w:rPr>
        <w:t>nur einzeln zu nutzen.</w:t>
      </w:r>
      <w:r w:rsidR="007572DF" w:rsidRPr="00D02D3F">
        <w:rPr>
          <w:rFonts w:ascii="Calibri" w:hAnsi="Calibri" w:cs="Calibri"/>
          <w:sz w:val="24"/>
          <w:szCs w:val="24"/>
        </w:rPr>
        <w:t xml:space="preserve"> </w:t>
      </w:r>
      <w:r w:rsidR="00CD4807" w:rsidRPr="00D02D3F">
        <w:rPr>
          <w:rFonts w:ascii="Calibri" w:hAnsi="Calibri" w:cs="Calibri"/>
          <w:sz w:val="24"/>
          <w:szCs w:val="24"/>
        </w:rPr>
        <w:t xml:space="preserve"> </w:t>
      </w:r>
      <w:r w:rsidR="00532318" w:rsidRPr="00B33FB3">
        <w:rPr>
          <w:rFonts w:ascii="Calibri" w:hAnsi="Calibri" w:cs="Calibri"/>
          <w:sz w:val="24"/>
          <w:szCs w:val="24"/>
        </w:rPr>
        <w:t>Die Mitarbeitenden werden ausdrücklich dazu angehalten, während ihres Aufenthalts im Dienstgebäude die vorgeschriebenen Mindestabstände zu anderen Personen einzuhalten, soweit dies möglich ist.</w:t>
      </w:r>
      <w:r w:rsidR="00532318">
        <w:rPr>
          <w:rFonts w:ascii="Calibri" w:hAnsi="Calibri" w:cs="Calibri"/>
          <w:sz w:val="24"/>
          <w:szCs w:val="24"/>
        </w:rPr>
        <w:t xml:space="preserve">  </w:t>
      </w:r>
    </w:p>
    <w:p w14:paraId="3EF3A20D" w14:textId="02AA9098" w:rsidR="008F700D" w:rsidRPr="00D02D3F" w:rsidRDefault="008F700D" w:rsidP="00904FC9">
      <w:pPr>
        <w:jc w:val="both"/>
        <w:rPr>
          <w:rFonts w:ascii="Calibri" w:hAnsi="Calibri" w:cs="Calibri"/>
          <w:sz w:val="24"/>
          <w:szCs w:val="24"/>
        </w:rPr>
      </w:pPr>
      <w:r w:rsidRPr="00D02D3F">
        <w:rPr>
          <w:rFonts w:ascii="Calibri" w:hAnsi="Calibri" w:cs="Calibri"/>
          <w:sz w:val="24"/>
          <w:szCs w:val="24"/>
        </w:rPr>
        <w:t>Wo erfahrungsgemäß Personenansammlungen entstehen (Zeiterfassung, ggf. Kantine)</w:t>
      </w:r>
      <w:r w:rsidR="007572DF" w:rsidRPr="00D02D3F">
        <w:rPr>
          <w:rFonts w:ascii="Calibri" w:hAnsi="Calibri" w:cs="Calibri"/>
          <w:sz w:val="24"/>
          <w:szCs w:val="24"/>
        </w:rPr>
        <w:t>,</w:t>
      </w:r>
      <w:r w:rsidRPr="00D02D3F">
        <w:rPr>
          <w:rFonts w:ascii="Calibri" w:hAnsi="Calibri" w:cs="Calibri"/>
          <w:sz w:val="24"/>
          <w:szCs w:val="24"/>
        </w:rPr>
        <w:t xml:space="preserve"> werden Schutzabstände der Stehflächen mit Klebeband markiert, um die eine Sicherstellung ausreichender Schutzabstände zu gewährleisten; dies sind folgende Bereiche:</w:t>
      </w:r>
    </w:p>
    <w:p w14:paraId="087A4FE8" w14:textId="3EAFDA2B" w:rsidR="008F700D" w:rsidRPr="00D02D3F" w:rsidRDefault="008F700D" w:rsidP="008F700D">
      <w:pPr>
        <w:pStyle w:val="Listenabsatz"/>
        <w:numPr>
          <w:ilvl w:val="0"/>
          <w:numId w:val="3"/>
        </w:numPr>
        <w:rPr>
          <w:rFonts w:ascii="Calibri" w:hAnsi="Calibri" w:cs="Calibri"/>
          <w:sz w:val="24"/>
          <w:szCs w:val="24"/>
        </w:rPr>
      </w:pPr>
      <w:r w:rsidRPr="00D02D3F">
        <w:rPr>
          <w:rFonts w:ascii="Calibri" w:hAnsi="Calibri" w:cs="Calibri"/>
          <w:sz w:val="24"/>
          <w:szCs w:val="24"/>
        </w:rPr>
        <w:t>Zeiterfassungsgerät</w:t>
      </w:r>
    </w:p>
    <w:p w14:paraId="7B518925" w14:textId="0481465C" w:rsidR="007572DF" w:rsidRPr="00D02D3F" w:rsidRDefault="007572DF" w:rsidP="008F700D">
      <w:pPr>
        <w:pStyle w:val="Listenabsatz"/>
        <w:numPr>
          <w:ilvl w:val="0"/>
          <w:numId w:val="3"/>
        </w:numPr>
        <w:rPr>
          <w:rFonts w:ascii="Calibri" w:hAnsi="Calibri" w:cs="Calibri"/>
          <w:sz w:val="24"/>
          <w:szCs w:val="24"/>
        </w:rPr>
      </w:pPr>
      <w:r w:rsidRPr="00D02D3F">
        <w:rPr>
          <w:rFonts w:ascii="Calibri" w:hAnsi="Calibri" w:cs="Calibri"/>
          <w:sz w:val="24"/>
          <w:szCs w:val="24"/>
        </w:rPr>
        <w:t>Treppen</w:t>
      </w:r>
    </w:p>
    <w:p w14:paraId="2192C3A5" w14:textId="77777777" w:rsidR="008F700D" w:rsidRPr="00D02D3F" w:rsidRDefault="008F700D" w:rsidP="008F700D">
      <w:pPr>
        <w:pStyle w:val="Listenabsatz"/>
        <w:numPr>
          <w:ilvl w:val="0"/>
          <w:numId w:val="3"/>
        </w:numPr>
        <w:rPr>
          <w:rFonts w:ascii="Calibri" w:hAnsi="Calibri" w:cs="Calibri"/>
          <w:sz w:val="24"/>
          <w:szCs w:val="24"/>
        </w:rPr>
      </w:pPr>
      <w:r w:rsidRPr="00D02D3F">
        <w:rPr>
          <w:rFonts w:ascii="Calibri" w:hAnsi="Calibri" w:cs="Calibri"/>
          <w:sz w:val="24"/>
          <w:szCs w:val="24"/>
        </w:rPr>
        <w:t>Kantine</w:t>
      </w:r>
    </w:p>
    <w:p w14:paraId="536B2F13" w14:textId="4F0CB077" w:rsidR="00F43F5B" w:rsidRPr="00D02D3F" w:rsidRDefault="008F700D" w:rsidP="008F700D">
      <w:pPr>
        <w:pStyle w:val="Listenabsatz"/>
        <w:numPr>
          <w:ilvl w:val="0"/>
          <w:numId w:val="3"/>
        </w:numPr>
        <w:rPr>
          <w:rFonts w:ascii="Calibri" w:hAnsi="Calibri" w:cs="Calibri"/>
          <w:sz w:val="24"/>
          <w:szCs w:val="24"/>
        </w:rPr>
      </w:pPr>
      <w:r w:rsidRPr="00D02D3F">
        <w:rPr>
          <w:rFonts w:ascii="Calibri" w:hAnsi="Calibri" w:cs="Calibri"/>
          <w:sz w:val="24"/>
          <w:szCs w:val="24"/>
        </w:rPr>
        <w:t>…………………..</w:t>
      </w:r>
    </w:p>
    <w:p w14:paraId="2A90DEE9" w14:textId="2F5FF4AD" w:rsidR="00CF6D8F" w:rsidRPr="00D02D3F" w:rsidRDefault="00855C9A" w:rsidP="00FB175D">
      <w:pPr>
        <w:jc w:val="both"/>
        <w:rPr>
          <w:rFonts w:ascii="Calibri" w:hAnsi="Calibri" w:cs="Calibri"/>
          <w:sz w:val="24"/>
          <w:szCs w:val="24"/>
        </w:rPr>
      </w:pPr>
      <w:r w:rsidRPr="00D02D3F">
        <w:rPr>
          <w:rFonts w:ascii="Calibri" w:hAnsi="Calibri" w:cs="Calibri"/>
          <w:sz w:val="24"/>
          <w:szCs w:val="24"/>
        </w:rPr>
        <w:t>Für die Anlieferung von Post, Paketen und sonstigen Warenlieferungen werden folgende Regelungen getroffen, um persönliche Kontakte möglichst gering zu halten:</w:t>
      </w:r>
    </w:p>
    <w:p w14:paraId="757EE0A5" w14:textId="77777777" w:rsidR="007572DF" w:rsidRPr="00D02D3F" w:rsidRDefault="00855C9A" w:rsidP="007572DF">
      <w:pPr>
        <w:pStyle w:val="Listenabsatz"/>
        <w:numPr>
          <w:ilvl w:val="0"/>
          <w:numId w:val="7"/>
        </w:numPr>
        <w:rPr>
          <w:rFonts w:ascii="Calibri" w:hAnsi="Calibri" w:cs="Calibri"/>
          <w:sz w:val="24"/>
          <w:szCs w:val="24"/>
        </w:rPr>
      </w:pPr>
      <w:r w:rsidRPr="00D02D3F">
        <w:rPr>
          <w:rFonts w:ascii="Calibri" w:hAnsi="Calibri" w:cs="Calibri"/>
          <w:sz w:val="24"/>
          <w:szCs w:val="24"/>
        </w:rPr>
        <w:t xml:space="preserve">Abgabe der Post und Pakete an zuvor </w:t>
      </w:r>
      <w:r w:rsidR="007572DF" w:rsidRPr="00D02D3F">
        <w:rPr>
          <w:rFonts w:ascii="Calibri" w:hAnsi="Calibri" w:cs="Calibri"/>
          <w:sz w:val="24"/>
          <w:szCs w:val="24"/>
        </w:rPr>
        <w:t>mit Zustellern verabredeten Stellen</w:t>
      </w:r>
    </w:p>
    <w:p w14:paraId="3222518B" w14:textId="1F7D1BCB" w:rsidR="00855C9A" w:rsidRPr="00D02D3F" w:rsidRDefault="00855C9A" w:rsidP="007572DF">
      <w:pPr>
        <w:pStyle w:val="Listenabsatz"/>
        <w:numPr>
          <w:ilvl w:val="0"/>
          <w:numId w:val="7"/>
        </w:numPr>
        <w:rPr>
          <w:rFonts w:ascii="Calibri" w:hAnsi="Calibri" w:cs="Calibri"/>
          <w:sz w:val="24"/>
          <w:szCs w:val="24"/>
        </w:rPr>
      </w:pPr>
      <w:r w:rsidRPr="00D02D3F">
        <w:rPr>
          <w:rFonts w:ascii="Calibri" w:hAnsi="Calibri" w:cs="Calibri"/>
          <w:sz w:val="24"/>
          <w:szCs w:val="24"/>
        </w:rPr>
        <w:t>……………………………………………………………</w:t>
      </w:r>
      <w:r w:rsidR="007572DF" w:rsidRPr="00D02D3F">
        <w:rPr>
          <w:rFonts w:ascii="Calibri" w:hAnsi="Calibri" w:cs="Calibri"/>
          <w:sz w:val="24"/>
          <w:szCs w:val="24"/>
        </w:rPr>
        <w:t>……………………………………………………</w:t>
      </w:r>
    </w:p>
    <w:p w14:paraId="65202A0D" w14:textId="7D33DA54" w:rsidR="00FB175D" w:rsidRDefault="00FB175D" w:rsidP="00FB175D">
      <w:pPr>
        <w:jc w:val="both"/>
        <w:rPr>
          <w:rFonts w:ascii="Calibri" w:hAnsi="Calibri" w:cs="Calibri"/>
          <w:sz w:val="24"/>
          <w:szCs w:val="24"/>
        </w:rPr>
      </w:pPr>
      <w:r w:rsidRPr="00B33FB3">
        <w:rPr>
          <w:rFonts w:ascii="Calibri" w:hAnsi="Calibri" w:cs="Calibri"/>
          <w:sz w:val="24"/>
          <w:szCs w:val="24"/>
        </w:rPr>
        <w:t xml:space="preserve">Da bei Begegnungen innerhalb des Dienstgebäudes Schutzabstände nicht immer zuverlässig eingehalten werden können, werden die Mitarbeitenden angewiesen, </w:t>
      </w:r>
      <w:r w:rsidR="00EC767E" w:rsidRPr="00B33FB3">
        <w:rPr>
          <w:rFonts w:ascii="Calibri" w:hAnsi="Calibri" w:cs="Calibri"/>
          <w:sz w:val="24"/>
          <w:szCs w:val="24"/>
        </w:rPr>
        <w:t xml:space="preserve">beim Betreten des Dienstgebäudes und beim Aufenthalt </w:t>
      </w:r>
      <w:r w:rsidRPr="00B33FB3">
        <w:rPr>
          <w:rFonts w:ascii="Calibri" w:hAnsi="Calibri" w:cs="Calibri"/>
          <w:sz w:val="24"/>
          <w:szCs w:val="24"/>
        </w:rPr>
        <w:t>außerhalb ihres eigenen Büros Mund-Nasen-Schutz (OP-Maske oder Maske mit FFP2/KN95/N95-Standard ohne Ausatemventil) zu tragen.</w:t>
      </w:r>
    </w:p>
    <w:p w14:paraId="20065E64" w14:textId="214B5F0C" w:rsidR="007572DF" w:rsidRDefault="00FB175D" w:rsidP="00FB175D">
      <w:pPr>
        <w:jc w:val="both"/>
        <w:rPr>
          <w:rFonts w:ascii="Calibri" w:hAnsi="Calibri" w:cs="Calibri"/>
          <w:sz w:val="24"/>
          <w:szCs w:val="24"/>
        </w:rPr>
      </w:pPr>
      <w:r w:rsidRPr="00FB175D">
        <w:rPr>
          <w:rFonts w:ascii="Calibri" w:hAnsi="Calibri" w:cs="Calibri"/>
          <w:sz w:val="24"/>
          <w:szCs w:val="24"/>
        </w:rPr>
        <w:t xml:space="preserve"> </w:t>
      </w:r>
    </w:p>
    <w:p w14:paraId="45A64359" w14:textId="77777777" w:rsidR="00C3767D" w:rsidRPr="00ED55D0" w:rsidRDefault="00C3767D" w:rsidP="00C3767D">
      <w:pPr>
        <w:pStyle w:val="Untertitel"/>
      </w:pPr>
      <w:r>
        <w:t>Lüften</w:t>
      </w:r>
    </w:p>
    <w:p w14:paraId="16727DCF" w14:textId="77777777" w:rsidR="00C3767D" w:rsidRPr="004E6399" w:rsidRDefault="00C3767D" w:rsidP="00C3767D">
      <w:pPr>
        <w:pStyle w:val="Text"/>
        <w:rPr>
          <w:rFonts w:cs="Calibri"/>
          <w:bCs/>
          <w:sz w:val="16"/>
          <w:szCs w:val="16"/>
        </w:rPr>
      </w:pPr>
    </w:p>
    <w:p w14:paraId="415124D2" w14:textId="73EE6AA1" w:rsidR="00C3767D" w:rsidRPr="00B33FB3" w:rsidRDefault="00C3767D" w:rsidP="00C3767D">
      <w:pPr>
        <w:pStyle w:val="Text"/>
        <w:rPr>
          <w:rFonts w:cs="Calibri"/>
          <w:bCs/>
          <w:color w:val="00B050"/>
        </w:rPr>
      </w:pPr>
      <w:r w:rsidRPr="00B33FB3">
        <w:rPr>
          <w:rFonts w:cs="Calibri"/>
          <w:bCs/>
        </w:rPr>
        <w:t xml:space="preserve">Besonders wichtig ist das regelmäßige und richtige Lüften von Räumen. In Sitzungsräumen ist mindestens vor und nach der Nutzung – bei längerer Nutzung auch </w:t>
      </w:r>
      <w:r w:rsidRPr="00B33FB3">
        <w:rPr>
          <w:rFonts w:cs="Calibri"/>
          <w:bCs/>
          <w:color w:val="auto"/>
        </w:rPr>
        <w:t xml:space="preserve">in regelmäßigen Abständen zwischendurch </w:t>
      </w:r>
      <w:r w:rsidRPr="00B33FB3">
        <w:rPr>
          <w:rFonts w:cs="Calibri"/>
          <w:bCs/>
        </w:rPr>
        <w:t xml:space="preserve">eine Stoßlüftung bzw. Querlüftung durch vollständig geöffnete Fenster oder Türen über mehrere Minuten vorzunehmen. Bei kleineren Räumen muss </w:t>
      </w:r>
      <w:r w:rsidRPr="00B33FB3">
        <w:rPr>
          <w:rFonts w:cs="Calibri"/>
          <w:bCs/>
        </w:rPr>
        <w:lastRenderedPageBreak/>
        <w:t xml:space="preserve">entsprechend häufiger gelüftet werden. Es empfiehlt sich für einzelne Räume Lüftungsintervalle vorzugeben. Das Gleiche gilt auch für Büroräume.  </w:t>
      </w:r>
      <w:r w:rsidRPr="00B33FB3">
        <w:rPr>
          <w:rFonts w:cs="Calibri"/>
          <w:bCs/>
          <w:color w:val="auto"/>
        </w:rPr>
        <w:t>Die Technische Regel für Arbeitsstätten ASR A 3.6 empfiehlt als Anhaltswert zum Lüften von Büroräumen einen Turnus von 60 Minuten und von Besprechungsräumen einen Turnus von jeweils 20 Minuten. Die empfohlene Lüftungsdauer beträgt 3 - 10 Minuten je nach Wetter bzw. Jahreszeit (im Winter etwa 3 Minuten).</w:t>
      </w:r>
      <w:r w:rsidRPr="00B33FB3">
        <w:rPr>
          <w:rFonts w:cs="Calibri"/>
          <w:bCs/>
          <w:color w:val="00B050"/>
        </w:rPr>
        <w:t xml:space="preserve">  </w:t>
      </w:r>
    </w:p>
    <w:p w14:paraId="60FE7616" w14:textId="05E47E0E" w:rsidR="00C3767D" w:rsidRPr="00B33FB3" w:rsidRDefault="00C3767D" w:rsidP="00C3767D">
      <w:pPr>
        <w:pStyle w:val="Text"/>
        <w:rPr>
          <w:rFonts w:cs="Calibri"/>
          <w:bCs/>
        </w:rPr>
      </w:pPr>
    </w:p>
    <w:p w14:paraId="1D05161E" w14:textId="77777777" w:rsidR="00C3767D" w:rsidRPr="00B33FB3" w:rsidRDefault="00C3767D" w:rsidP="00C3767D">
      <w:pPr>
        <w:pStyle w:val="Text"/>
        <w:rPr>
          <w:rFonts w:cs="Calibri"/>
          <w:bCs/>
          <w:color w:val="auto"/>
        </w:rPr>
      </w:pPr>
      <w:r w:rsidRPr="00B33FB3">
        <w:rPr>
          <w:rFonts w:cs="Calibri"/>
          <w:bCs/>
          <w:color w:val="auto"/>
        </w:rPr>
        <w:t>Folgende Maßnahmen werden umgesetzt:</w:t>
      </w:r>
    </w:p>
    <w:p w14:paraId="672E347E" w14:textId="77777777" w:rsidR="00C3767D" w:rsidRPr="00B33FB3" w:rsidRDefault="00C3767D" w:rsidP="00C3767D">
      <w:pPr>
        <w:pStyle w:val="Text"/>
        <w:numPr>
          <w:ilvl w:val="0"/>
          <w:numId w:val="16"/>
        </w:numPr>
        <w:rPr>
          <w:rFonts w:cs="Calibri"/>
          <w:bCs/>
          <w:color w:val="auto"/>
        </w:rPr>
      </w:pPr>
      <w:r w:rsidRPr="00B33FB3">
        <w:rPr>
          <w:rFonts w:cs="Calibri"/>
          <w:bCs/>
          <w:color w:val="auto"/>
        </w:rPr>
        <w:t>Vor und nach jeder Sitzung werden die Räume mindestens 3 - 10 Minuten gelüftet (Stoß- und Querlüftung).</w:t>
      </w:r>
    </w:p>
    <w:p w14:paraId="72A0BD6E" w14:textId="77777777" w:rsidR="00C3767D" w:rsidRPr="00B33FB3" w:rsidRDefault="00C3767D" w:rsidP="00C3767D">
      <w:pPr>
        <w:pStyle w:val="Text"/>
        <w:numPr>
          <w:ilvl w:val="0"/>
          <w:numId w:val="16"/>
        </w:numPr>
        <w:rPr>
          <w:rFonts w:cs="Calibri"/>
          <w:bCs/>
          <w:color w:val="auto"/>
        </w:rPr>
      </w:pPr>
      <w:r w:rsidRPr="00B33FB3">
        <w:rPr>
          <w:rFonts w:cs="Calibri"/>
          <w:bCs/>
          <w:color w:val="auto"/>
        </w:rPr>
        <w:t xml:space="preserve">Bei Sitzungen und Besprechungen wird unter Berücksichtigung der Raumgröße und der Teilnehmerzahl möglichst alle 20 Minuten eine kurze Lüftungspause eingelegt; zur Überprüfung der Qualität der Lüftung kann auch ein CO²-Messgerät genutzt werden; die CO²-Konzentration sollte dauerhaft unter 1.000 ppm </w:t>
      </w:r>
      <w:proofErr w:type="gramStart"/>
      <w:r w:rsidRPr="00B33FB3">
        <w:rPr>
          <w:rFonts w:cs="Calibri"/>
          <w:bCs/>
          <w:color w:val="auto"/>
        </w:rPr>
        <w:t>liegen .</w:t>
      </w:r>
      <w:proofErr w:type="gramEnd"/>
    </w:p>
    <w:p w14:paraId="1B90283D" w14:textId="77777777" w:rsidR="00C3767D" w:rsidRPr="00B33FB3" w:rsidRDefault="00C3767D" w:rsidP="00C3767D">
      <w:pPr>
        <w:pStyle w:val="Text"/>
        <w:numPr>
          <w:ilvl w:val="0"/>
          <w:numId w:val="16"/>
        </w:numPr>
        <w:rPr>
          <w:rFonts w:cs="Calibri"/>
          <w:bCs/>
          <w:color w:val="auto"/>
        </w:rPr>
      </w:pPr>
      <w:r w:rsidRPr="00B33FB3">
        <w:rPr>
          <w:rFonts w:cs="Calibri"/>
          <w:bCs/>
          <w:color w:val="auto"/>
        </w:rPr>
        <w:t>Sofern die Temperaturen dies zulassen, erfolgt eine Dauerlüftung durch einzelne geöffnete Fenster oder Türen.</w:t>
      </w:r>
    </w:p>
    <w:p w14:paraId="046468A2" w14:textId="77777777" w:rsidR="00C3767D" w:rsidRPr="00B33FB3" w:rsidRDefault="00C3767D" w:rsidP="00C3767D">
      <w:pPr>
        <w:pStyle w:val="Text"/>
        <w:numPr>
          <w:ilvl w:val="0"/>
          <w:numId w:val="16"/>
        </w:numPr>
        <w:rPr>
          <w:rFonts w:cs="Calibri"/>
          <w:bCs/>
          <w:color w:val="auto"/>
        </w:rPr>
      </w:pPr>
      <w:r w:rsidRPr="00B33FB3">
        <w:rPr>
          <w:rFonts w:cs="Calibri"/>
          <w:bCs/>
          <w:color w:val="auto"/>
        </w:rPr>
        <w:t xml:space="preserve">Alle Mitarbeitenden (insbesondere bei Mehrfachbelegung von Büros) werden angewiesen, auf eine regelmäßige Lüftung der Räume und Büros zu achten. </w:t>
      </w:r>
    </w:p>
    <w:p w14:paraId="1B0EB25F" w14:textId="77777777" w:rsidR="00C3767D" w:rsidRPr="00B33FB3" w:rsidRDefault="00C3767D" w:rsidP="00C3767D">
      <w:pPr>
        <w:pStyle w:val="Text"/>
        <w:numPr>
          <w:ilvl w:val="0"/>
          <w:numId w:val="16"/>
        </w:numPr>
        <w:rPr>
          <w:rFonts w:cs="Calibri"/>
          <w:bCs/>
          <w:color w:val="auto"/>
        </w:rPr>
      </w:pPr>
      <w:r w:rsidRPr="00B33FB3">
        <w:rPr>
          <w:rFonts w:cs="Calibri"/>
          <w:bCs/>
          <w:color w:val="auto"/>
        </w:rPr>
        <w:t>Ventilatoren und Heizlüfter werden nur in Räumen mit Einzelbelegung zugelassen, da der Luftstrom zu einer Verteilung von Aerosolen im Raum beiträgt</w:t>
      </w:r>
    </w:p>
    <w:p w14:paraId="1DDD9DBC" w14:textId="77777777" w:rsidR="00C3767D" w:rsidRPr="004D7DA4" w:rsidRDefault="00C3767D" w:rsidP="00C3767D">
      <w:pPr>
        <w:pStyle w:val="Text"/>
        <w:ind w:left="720"/>
        <w:rPr>
          <w:rFonts w:cs="Calibri"/>
          <w:bCs/>
          <w:color w:val="FF0000"/>
        </w:rPr>
      </w:pPr>
      <w:r w:rsidRPr="004D7DA4">
        <w:rPr>
          <w:rFonts w:cs="Calibri"/>
          <w:bCs/>
          <w:color w:val="FF0000"/>
        </w:rPr>
        <w:t xml:space="preserve"> </w:t>
      </w:r>
    </w:p>
    <w:p w14:paraId="4205EC0D" w14:textId="77777777" w:rsidR="00C3767D" w:rsidRDefault="00C3767D" w:rsidP="00C3767D">
      <w:pPr>
        <w:pStyle w:val="Text"/>
        <w:rPr>
          <w:rFonts w:cs="Calibri"/>
          <w:bCs/>
        </w:rPr>
      </w:pPr>
    </w:p>
    <w:p w14:paraId="783D8FAD" w14:textId="77777777" w:rsidR="00C3767D" w:rsidRPr="00CF292F" w:rsidRDefault="00C3767D" w:rsidP="00C3767D">
      <w:pPr>
        <w:pStyle w:val="Untertitel"/>
        <w:rPr>
          <w:vertAlign w:val="superscript"/>
        </w:rPr>
      </w:pPr>
      <w:r w:rsidRPr="00CF292F">
        <w:t>Raumlufttechnische Anlagen (RLT-Anlagen)</w:t>
      </w:r>
    </w:p>
    <w:p w14:paraId="6CBDE1B2" w14:textId="77777777" w:rsidR="00C3767D" w:rsidRPr="004E6399" w:rsidRDefault="00C3767D" w:rsidP="00C3767D">
      <w:pPr>
        <w:pStyle w:val="Text"/>
        <w:rPr>
          <w:rFonts w:cs="Calibri"/>
          <w:bCs/>
          <w:color w:val="auto"/>
          <w:sz w:val="16"/>
          <w:szCs w:val="16"/>
        </w:rPr>
      </w:pPr>
    </w:p>
    <w:p w14:paraId="4B8861A0" w14:textId="77777777" w:rsidR="00C3767D" w:rsidRPr="00B33FB3" w:rsidRDefault="00C3767D" w:rsidP="00C3767D">
      <w:pPr>
        <w:pStyle w:val="Text"/>
        <w:rPr>
          <w:rFonts w:cs="Calibri"/>
          <w:bCs/>
          <w:i/>
          <w:iCs/>
          <w:color w:val="auto"/>
        </w:rPr>
      </w:pPr>
      <w:r w:rsidRPr="00B33FB3">
        <w:rPr>
          <w:rFonts w:cs="Calibri"/>
          <w:bCs/>
          <w:i/>
          <w:iCs/>
          <w:color w:val="auto"/>
        </w:rPr>
        <w:t xml:space="preserve">Dieser Abschnitt betrifft nur Verwaltungsgebäude, die bereits mit fest verbauten raumlufttechnischen Anlagen (RLT-Anlagen) ausgestattet sind! Mobile Luftreinigungsgeräte sind hiervon getrennt zu betrachten. Solche Geräte können eine regelmäßige Lüftung von Räumen nicht ersetzen. Daher ist sorgsam abzuwägen, ob eine Anschaffung von mobilen Geräten überhaupt Sinn macht.      </w:t>
      </w:r>
    </w:p>
    <w:p w14:paraId="4A16099F" w14:textId="77777777" w:rsidR="00C3767D" w:rsidRPr="00B33FB3" w:rsidRDefault="00C3767D" w:rsidP="00C3767D">
      <w:pPr>
        <w:pStyle w:val="Text"/>
        <w:rPr>
          <w:rFonts w:cs="Calibri"/>
          <w:bCs/>
          <w:color w:val="auto"/>
        </w:rPr>
      </w:pPr>
    </w:p>
    <w:p w14:paraId="4A7BF213" w14:textId="77777777" w:rsidR="00C3767D" w:rsidRPr="00B33FB3" w:rsidRDefault="00C3767D" w:rsidP="00C3767D">
      <w:pPr>
        <w:pStyle w:val="Text"/>
        <w:rPr>
          <w:rFonts w:cs="Calibri"/>
          <w:bCs/>
          <w:color w:val="auto"/>
        </w:rPr>
      </w:pPr>
      <w:r w:rsidRPr="00B33FB3">
        <w:rPr>
          <w:rFonts w:cs="Calibri"/>
          <w:bCs/>
          <w:color w:val="auto"/>
        </w:rPr>
        <w:t xml:space="preserve">Das Übertragungsrisiko von SARS-CoV-2 über fest verbaute RLT-Anlagen ist insgesamt als gering einzustufen, wenn sie über geeignete Filter verfügen oder einen hohen Außenluftanteil zuführen. RLT-Anlagen sollen während der Betriebs- oder Arbeitszeiten nicht abgeschaltet werden, da dies zu einer Erhöhung der Konzentration von Viren in der Raumluft und damit zur Erhöhung des Infektionsrisikos führen kann. </w:t>
      </w:r>
    </w:p>
    <w:p w14:paraId="1002B087" w14:textId="77777777" w:rsidR="00C3767D" w:rsidRPr="00E33E98" w:rsidRDefault="00C3767D" w:rsidP="00C3767D">
      <w:pPr>
        <w:pStyle w:val="Text"/>
        <w:rPr>
          <w:rFonts w:cs="Calibri"/>
          <w:bCs/>
          <w:color w:val="auto"/>
          <w:highlight w:val="green"/>
        </w:rPr>
      </w:pPr>
    </w:p>
    <w:p w14:paraId="523AD48D" w14:textId="77777777" w:rsidR="00C3767D" w:rsidRPr="00B33FB3" w:rsidRDefault="00C3767D" w:rsidP="00C3767D">
      <w:pPr>
        <w:pStyle w:val="Text"/>
        <w:rPr>
          <w:rFonts w:cs="Calibri"/>
          <w:bCs/>
          <w:color w:val="auto"/>
        </w:rPr>
      </w:pPr>
      <w:r w:rsidRPr="00B33FB3">
        <w:rPr>
          <w:rFonts w:cs="Calibri"/>
          <w:bCs/>
          <w:color w:val="auto"/>
        </w:rPr>
        <w:t>Folgende Maßnahmen werden umgesetzt:</w:t>
      </w:r>
    </w:p>
    <w:p w14:paraId="35F91731" w14:textId="77777777" w:rsidR="00C3767D" w:rsidRPr="00B33FB3" w:rsidRDefault="00C3767D" w:rsidP="00C3767D">
      <w:pPr>
        <w:pStyle w:val="Text"/>
        <w:numPr>
          <w:ilvl w:val="0"/>
          <w:numId w:val="15"/>
        </w:numPr>
        <w:rPr>
          <w:rFonts w:cs="Calibri"/>
          <w:bCs/>
          <w:color w:val="auto"/>
        </w:rPr>
      </w:pPr>
      <w:r w:rsidRPr="00B33FB3">
        <w:rPr>
          <w:rFonts w:cs="Calibri"/>
          <w:bCs/>
          <w:color w:val="auto"/>
        </w:rPr>
        <w:t>Alle bestehenden RLT-Anlagen werden -sofern noch nicht umgesetzt- umgehend von Fachfirmen auf ordnungsgemäße Funktionstüchtigkeit hin überprüft; ggf. erforderliche Reparatur- und Wartungsarbeiten werden umgesetzt.</w:t>
      </w:r>
    </w:p>
    <w:p w14:paraId="2FFB70D8" w14:textId="77777777" w:rsidR="00C3767D" w:rsidRPr="00B33FB3" w:rsidRDefault="00C3767D" w:rsidP="00C3767D">
      <w:pPr>
        <w:pStyle w:val="Text"/>
        <w:numPr>
          <w:ilvl w:val="0"/>
          <w:numId w:val="15"/>
        </w:numPr>
        <w:rPr>
          <w:rFonts w:cs="Calibri"/>
          <w:bCs/>
          <w:color w:val="auto"/>
        </w:rPr>
      </w:pPr>
      <w:r w:rsidRPr="00B33FB3">
        <w:rPr>
          <w:rFonts w:cs="Calibri"/>
          <w:bCs/>
          <w:color w:val="auto"/>
        </w:rPr>
        <w:lastRenderedPageBreak/>
        <w:t xml:space="preserve">Ein Umluftbetrieb der RLT-Anlagen wird möglichst vermieden oder weitestgehend reduziert </w:t>
      </w:r>
    </w:p>
    <w:p w14:paraId="5C24D13A" w14:textId="77777777" w:rsidR="00C3767D" w:rsidRPr="00B33FB3" w:rsidRDefault="00C3767D" w:rsidP="00C3767D">
      <w:pPr>
        <w:pStyle w:val="Text"/>
        <w:numPr>
          <w:ilvl w:val="0"/>
          <w:numId w:val="15"/>
        </w:numPr>
        <w:rPr>
          <w:rFonts w:cs="Calibri"/>
          <w:bCs/>
          <w:color w:val="auto"/>
        </w:rPr>
      </w:pPr>
      <w:r w:rsidRPr="00B33FB3">
        <w:rPr>
          <w:rFonts w:cs="Calibri"/>
          <w:bCs/>
          <w:color w:val="auto"/>
        </w:rPr>
        <w:t>Kann ein Umluftbetrieb nicht vermieden werden, werden unter Beachtung technischer Möglichkeiten höhere Filterklassen (z.B. F9 statt F7) eingesetzt oder sofern technisch möglich auch HEPA-Filter (H13 oder H14).</w:t>
      </w:r>
    </w:p>
    <w:p w14:paraId="0B7B9835" w14:textId="77777777" w:rsidR="00C3767D" w:rsidRPr="00B33FB3" w:rsidRDefault="00C3767D" w:rsidP="00C3767D">
      <w:pPr>
        <w:pStyle w:val="Text"/>
        <w:numPr>
          <w:ilvl w:val="0"/>
          <w:numId w:val="15"/>
        </w:numPr>
        <w:rPr>
          <w:rFonts w:cs="Calibri"/>
          <w:bCs/>
          <w:color w:val="auto"/>
        </w:rPr>
      </w:pPr>
      <w:r w:rsidRPr="00B33FB3">
        <w:rPr>
          <w:rFonts w:cs="Calibri"/>
          <w:bCs/>
          <w:color w:val="auto"/>
        </w:rPr>
        <w:t>Bei nicht dauerhaft betriebenen RLT-Anlagen wird die RLT-Anlage mindestens zwei Stunden vor und nach Benutzung des Gebäudes auf Nennleistung gefahren und außerhalb der Nutzungszeiten mit abgesenkter Leistung.</w:t>
      </w:r>
    </w:p>
    <w:p w14:paraId="1F8ADF94" w14:textId="77777777" w:rsidR="00C3767D" w:rsidRPr="00B33FB3" w:rsidRDefault="00C3767D" w:rsidP="00C3767D">
      <w:pPr>
        <w:pStyle w:val="Text"/>
        <w:numPr>
          <w:ilvl w:val="0"/>
          <w:numId w:val="15"/>
        </w:numPr>
        <w:rPr>
          <w:rFonts w:cs="Calibri"/>
          <w:bCs/>
          <w:color w:val="0070C0"/>
        </w:rPr>
      </w:pPr>
      <w:r w:rsidRPr="00B33FB3">
        <w:rPr>
          <w:rFonts w:cs="Calibri"/>
          <w:bCs/>
          <w:color w:val="auto"/>
        </w:rPr>
        <w:t xml:space="preserve">RLT-Anlagen in Sanitärräumen werden während der Nutzungszeiten des Gebäudes dauerhaft betrieben </w:t>
      </w:r>
    </w:p>
    <w:p w14:paraId="638A247A" w14:textId="77777777" w:rsidR="00C3767D" w:rsidRPr="00FB175D" w:rsidRDefault="00C3767D" w:rsidP="00FB175D">
      <w:pPr>
        <w:jc w:val="both"/>
        <w:rPr>
          <w:rFonts w:ascii="Calibri" w:hAnsi="Calibri" w:cs="Calibri"/>
          <w:sz w:val="24"/>
          <w:szCs w:val="24"/>
        </w:rPr>
      </w:pPr>
    </w:p>
    <w:p w14:paraId="5150EF03" w14:textId="737A2A55" w:rsidR="004400E8" w:rsidRDefault="004400E8" w:rsidP="00FB175D">
      <w:pPr>
        <w:pStyle w:val="Untertitel"/>
      </w:pPr>
      <w:r w:rsidRPr="00FB175D">
        <w:t>Nutzung von fahrzeugen</w:t>
      </w:r>
    </w:p>
    <w:p w14:paraId="1CD8573B" w14:textId="298F24AB" w:rsidR="00FB175D" w:rsidRPr="00EC767E" w:rsidRDefault="00FB175D" w:rsidP="00FB175D">
      <w:pPr>
        <w:pStyle w:val="Untertitel"/>
        <w:rPr>
          <w:sz w:val="16"/>
          <w:szCs w:val="16"/>
        </w:rPr>
      </w:pPr>
    </w:p>
    <w:p w14:paraId="66882992" w14:textId="14010F85" w:rsidR="004400E8" w:rsidRPr="00D02D3F" w:rsidRDefault="004400E8" w:rsidP="00326808">
      <w:pPr>
        <w:pStyle w:val="Listenabsatz"/>
        <w:numPr>
          <w:ilvl w:val="0"/>
          <w:numId w:val="12"/>
        </w:numPr>
        <w:rPr>
          <w:rFonts w:ascii="Calibri" w:hAnsi="Calibri" w:cs="Calibri"/>
          <w:sz w:val="24"/>
          <w:szCs w:val="24"/>
        </w:rPr>
      </w:pPr>
      <w:r w:rsidRPr="00D02D3F">
        <w:rPr>
          <w:rFonts w:ascii="Calibri" w:hAnsi="Calibri" w:cs="Calibri"/>
          <w:sz w:val="24"/>
          <w:szCs w:val="24"/>
        </w:rPr>
        <w:t>Alle Mitarbeitenden werden dazu angehalten, für erforderliche Dienstreisen möglichst ihren Privat-PKW zu nutzen</w:t>
      </w:r>
    </w:p>
    <w:p w14:paraId="07BD0EA7" w14:textId="3261AE35" w:rsidR="004400E8" w:rsidRPr="00D02D3F" w:rsidRDefault="00513A2B" w:rsidP="00326808">
      <w:pPr>
        <w:pStyle w:val="Listenabsatz"/>
        <w:numPr>
          <w:ilvl w:val="0"/>
          <w:numId w:val="12"/>
        </w:numPr>
        <w:rPr>
          <w:rFonts w:ascii="Calibri" w:hAnsi="Calibri" w:cs="Calibri"/>
          <w:sz w:val="24"/>
          <w:szCs w:val="24"/>
        </w:rPr>
      </w:pPr>
      <w:r w:rsidRPr="00D02D3F">
        <w:rPr>
          <w:rFonts w:ascii="Calibri" w:hAnsi="Calibri" w:cs="Calibri"/>
          <w:sz w:val="24"/>
          <w:szCs w:val="24"/>
        </w:rPr>
        <w:t xml:space="preserve">Die vorhandenen Dienstfahrzeuge werden </w:t>
      </w:r>
      <w:r w:rsidR="00326808" w:rsidRPr="00D02D3F">
        <w:rPr>
          <w:rFonts w:ascii="Calibri" w:hAnsi="Calibri" w:cs="Calibri"/>
          <w:sz w:val="24"/>
          <w:szCs w:val="24"/>
        </w:rPr>
        <w:t>möglichst von einer Person oder einem festen Personenkreis genutzt; dies sind folgende Personen …………………………………………………</w:t>
      </w:r>
      <w:proofErr w:type="gramStart"/>
      <w:r w:rsidR="00326808" w:rsidRPr="00D02D3F">
        <w:rPr>
          <w:rFonts w:ascii="Calibri" w:hAnsi="Calibri" w:cs="Calibri"/>
          <w:sz w:val="24"/>
          <w:szCs w:val="24"/>
        </w:rPr>
        <w:t>…….</w:t>
      </w:r>
      <w:proofErr w:type="gramEnd"/>
      <w:r w:rsidR="00326808" w:rsidRPr="00D02D3F">
        <w:rPr>
          <w:rFonts w:ascii="Calibri" w:hAnsi="Calibri" w:cs="Calibri"/>
          <w:sz w:val="24"/>
          <w:szCs w:val="24"/>
        </w:rPr>
        <w:t>.</w:t>
      </w:r>
    </w:p>
    <w:p w14:paraId="6864F8A0" w14:textId="3FA190D4" w:rsidR="00326808" w:rsidRDefault="00326808" w:rsidP="00326808">
      <w:pPr>
        <w:pStyle w:val="Listenabsatz"/>
        <w:numPr>
          <w:ilvl w:val="0"/>
          <w:numId w:val="12"/>
        </w:numPr>
        <w:rPr>
          <w:rFonts w:ascii="Calibri" w:hAnsi="Calibri" w:cs="Calibri"/>
          <w:sz w:val="24"/>
          <w:szCs w:val="24"/>
        </w:rPr>
      </w:pPr>
      <w:r w:rsidRPr="00D02D3F">
        <w:rPr>
          <w:rFonts w:ascii="Calibri" w:hAnsi="Calibri" w:cs="Calibri"/>
          <w:sz w:val="24"/>
          <w:szCs w:val="24"/>
        </w:rPr>
        <w:t xml:space="preserve">Vor und nach jedem Fahrzeugführerwechsel werden alle Oberflächen, die üblicherweise </w:t>
      </w:r>
      <w:r w:rsidR="00717C86" w:rsidRPr="00D02D3F">
        <w:rPr>
          <w:rFonts w:ascii="Calibri" w:hAnsi="Calibri" w:cs="Calibri"/>
          <w:sz w:val="24"/>
          <w:szCs w:val="24"/>
        </w:rPr>
        <w:t>angefasst</w:t>
      </w:r>
      <w:r w:rsidRPr="00D02D3F">
        <w:rPr>
          <w:rFonts w:ascii="Calibri" w:hAnsi="Calibri" w:cs="Calibri"/>
          <w:sz w:val="24"/>
          <w:szCs w:val="24"/>
        </w:rPr>
        <w:t xml:space="preserve"> werden</w:t>
      </w:r>
      <w:r w:rsidR="00717C86" w:rsidRPr="00D02D3F">
        <w:rPr>
          <w:rFonts w:ascii="Calibri" w:hAnsi="Calibri" w:cs="Calibri"/>
          <w:sz w:val="24"/>
          <w:szCs w:val="24"/>
        </w:rPr>
        <w:t xml:space="preserve"> (z.B. Lenkrad, Schaltvorrichtung, Handbremse, Bedienelemente)</w:t>
      </w:r>
      <w:r w:rsidRPr="00D02D3F">
        <w:rPr>
          <w:rFonts w:ascii="Calibri" w:hAnsi="Calibri" w:cs="Calibri"/>
          <w:sz w:val="24"/>
          <w:szCs w:val="24"/>
        </w:rPr>
        <w:t xml:space="preserve">, vom Fahrer </w:t>
      </w:r>
      <w:r w:rsidR="00717C86" w:rsidRPr="00D02D3F">
        <w:rPr>
          <w:rFonts w:ascii="Calibri" w:hAnsi="Calibri" w:cs="Calibri"/>
          <w:sz w:val="24"/>
          <w:szCs w:val="24"/>
        </w:rPr>
        <w:t>wisch</w:t>
      </w:r>
      <w:r w:rsidRPr="00D02D3F">
        <w:rPr>
          <w:rFonts w:ascii="Calibri" w:hAnsi="Calibri" w:cs="Calibri"/>
          <w:sz w:val="24"/>
          <w:szCs w:val="24"/>
        </w:rPr>
        <w:t>desinfiziert</w:t>
      </w:r>
      <w:r w:rsidR="00717C86" w:rsidRPr="00D02D3F">
        <w:rPr>
          <w:rFonts w:ascii="Calibri" w:hAnsi="Calibri" w:cs="Calibri"/>
          <w:sz w:val="24"/>
          <w:szCs w:val="24"/>
        </w:rPr>
        <w:t xml:space="preserve"> und der entstandene Müll entsorgt</w:t>
      </w:r>
      <w:r w:rsidRPr="00D02D3F">
        <w:rPr>
          <w:rFonts w:ascii="Calibri" w:hAnsi="Calibri" w:cs="Calibri"/>
          <w:sz w:val="24"/>
          <w:szCs w:val="24"/>
        </w:rPr>
        <w:t>; dazu liegen im Fahrzeug</w:t>
      </w:r>
      <w:r w:rsidR="00717C86" w:rsidRPr="00D02D3F">
        <w:rPr>
          <w:rFonts w:ascii="Calibri" w:hAnsi="Calibri" w:cs="Calibri"/>
          <w:sz w:val="24"/>
          <w:szCs w:val="24"/>
        </w:rPr>
        <w:t xml:space="preserve"> Utensilien zur Handhygiene, Desinfektion, Papiertücher und Müllbeutel bereit.</w:t>
      </w:r>
    </w:p>
    <w:p w14:paraId="5E362DCB" w14:textId="683421CA" w:rsidR="00717C86" w:rsidRPr="00D02D3F" w:rsidRDefault="00DF1928" w:rsidP="00326808">
      <w:pPr>
        <w:pStyle w:val="Listenabsatz"/>
        <w:numPr>
          <w:ilvl w:val="0"/>
          <w:numId w:val="12"/>
        </w:numPr>
        <w:rPr>
          <w:rFonts w:ascii="Calibri" w:hAnsi="Calibri" w:cs="Calibri"/>
          <w:sz w:val="24"/>
          <w:szCs w:val="24"/>
        </w:rPr>
      </w:pPr>
      <w:r w:rsidRPr="00D02D3F">
        <w:rPr>
          <w:rFonts w:ascii="Calibri" w:hAnsi="Calibri" w:cs="Calibri"/>
          <w:sz w:val="24"/>
          <w:szCs w:val="24"/>
        </w:rPr>
        <w:t xml:space="preserve">Gemeinsame </w:t>
      </w:r>
      <w:r w:rsidR="00717C86" w:rsidRPr="00D02D3F">
        <w:rPr>
          <w:rFonts w:ascii="Calibri" w:hAnsi="Calibri" w:cs="Calibri"/>
          <w:sz w:val="24"/>
          <w:szCs w:val="24"/>
        </w:rPr>
        <w:t>Diens</w:t>
      </w:r>
      <w:r w:rsidRPr="00D02D3F">
        <w:rPr>
          <w:rFonts w:ascii="Calibri" w:hAnsi="Calibri" w:cs="Calibri"/>
          <w:sz w:val="24"/>
          <w:szCs w:val="24"/>
        </w:rPr>
        <w:t xml:space="preserve">tfahrten von mehreren </w:t>
      </w:r>
      <w:r w:rsidRPr="00B33FB3">
        <w:rPr>
          <w:rFonts w:ascii="Calibri" w:hAnsi="Calibri" w:cs="Calibri"/>
          <w:sz w:val="24"/>
          <w:szCs w:val="24"/>
        </w:rPr>
        <w:t>Personen</w:t>
      </w:r>
      <w:r w:rsidR="00FB175D" w:rsidRPr="00B33FB3">
        <w:rPr>
          <w:rFonts w:ascii="Calibri" w:hAnsi="Calibri" w:cs="Calibri"/>
          <w:sz w:val="24"/>
          <w:szCs w:val="24"/>
        </w:rPr>
        <w:t xml:space="preserve"> (aus verschiedenen Haushalten)</w:t>
      </w:r>
      <w:r w:rsidRPr="00B33FB3">
        <w:rPr>
          <w:rFonts w:ascii="Calibri" w:hAnsi="Calibri" w:cs="Calibri"/>
          <w:sz w:val="24"/>
          <w:szCs w:val="24"/>
        </w:rPr>
        <w:t xml:space="preserve"> in einem Fahrzeug sind möglichst zu vermeiden; </w:t>
      </w:r>
      <w:r w:rsidRPr="00727DAD">
        <w:rPr>
          <w:rFonts w:ascii="Calibri" w:hAnsi="Calibri" w:cs="Calibri"/>
          <w:sz w:val="24"/>
          <w:szCs w:val="24"/>
        </w:rPr>
        <w:t>ist dies nicht möglich, sind Mund-Nase</w:t>
      </w:r>
      <w:r w:rsidR="00FB175D" w:rsidRPr="00727DAD">
        <w:rPr>
          <w:rFonts w:ascii="Calibri" w:hAnsi="Calibri" w:cs="Calibri"/>
          <w:sz w:val="24"/>
          <w:szCs w:val="24"/>
        </w:rPr>
        <w:t>n</w:t>
      </w:r>
      <w:r w:rsidRPr="00727DAD">
        <w:rPr>
          <w:rFonts w:ascii="Calibri" w:hAnsi="Calibri" w:cs="Calibri"/>
          <w:sz w:val="24"/>
          <w:szCs w:val="24"/>
        </w:rPr>
        <w:t>-</w:t>
      </w:r>
      <w:r w:rsidR="00FB175D" w:rsidRPr="00727DAD">
        <w:rPr>
          <w:rFonts w:ascii="Calibri" w:hAnsi="Calibri" w:cs="Calibri"/>
          <w:sz w:val="24"/>
          <w:szCs w:val="24"/>
        </w:rPr>
        <w:t>Schutz (OP-Maske oder Maske mit FFP2/KN95/N95-Stand</w:t>
      </w:r>
      <w:r w:rsidR="00830BD0" w:rsidRPr="00727DAD">
        <w:rPr>
          <w:rFonts w:ascii="Calibri" w:hAnsi="Calibri" w:cs="Calibri"/>
          <w:sz w:val="24"/>
          <w:szCs w:val="24"/>
        </w:rPr>
        <w:t>ard ohne Ausatemventil)</w:t>
      </w:r>
      <w:r w:rsidR="00FB175D">
        <w:rPr>
          <w:rFonts w:ascii="Calibri" w:hAnsi="Calibri" w:cs="Calibri"/>
          <w:sz w:val="24"/>
          <w:szCs w:val="24"/>
        </w:rPr>
        <w:t xml:space="preserve"> </w:t>
      </w:r>
      <w:r w:rsidRPr="00D02D3F">
        <w:rPr>
          <w:rFonts w:ascii="Calibri" w:hAnsi="Calibri" w:cs="Calibri"/>
          <w:sz w:val="24"/>
          <w:szCs w:val="24"/>
        </w:rPr>
        <w:t>zu nutzen</w:t>
      </w:r>
    </w:p>
    <w:p w14:paraId="70D4E548" w14:textId="77777777" w:rsidR="005E6A99" w:rsidRPr="00D02D3F" w:rsidRDefault="005E6A99" w:rsidP="00302338">
      <w:pPr>
        <w:rPr>
          <w:rFonts w:ascii="Calibri" w:hAnsi="Calibri" w:cs="Calibri"/>
          <w:b/>
          <w:bCs/>
          <w:sz w:val="24"/>
          <w:szCs w:val="24"/>
          <w:u w:val="single"/>
        </w:rPr>
      </w:pPr>
    </w:p>
    <w:p w14:paraId="77BC0954" w14:textId="6A962A3B" w:rsidR="00F43F5B" w:rsidRDefault="00CF6D8F" w:rsidP="00830BD0">
      <w:pPr>
        <w:pStyle w:val="Untertitel"/>
      </w:pPr>
      <w:r w:rsidRPr="00830BD0">
        <w:t>Kantinen</w:t>
      </w:r>
      <w:r w:rsidR="005E6A99" w:rsidRPr="00830BD0">
        <w:t>-/Küchen</w:t>
      </w:r>
      <w:r w:rsidR="00830BD0" w:rsidRPr="00830BD0">
        <w:t>betrieb</w:t>
      </w:r>
    </w:p>
    <w:p w14:paraId="6AA22E1B" w14:textId="77777777" w:rsidR="00EC767E" w:rsidRPr="00EC767E" w:rsidRDefault="00EC767E" w:rsidP="00830BD0">
      <w:pPr>
        <w:pStyle w:val="Untertitel"/>
        <w:rPr>
          <w:sz w:val="16"/>
          <w:szCs w:val="16"/>
        </w:rPr>
      </w:pPr>
    </w:p>
    <w:p w14:paraId="1302568F" w14:textId="36056CF8" w:rsidR="00CF6D8F" w:rsidRPr="00D02D3F" w:rsidRDefault="00CF6D8F" w:rsidP="005E6A99">
      <w:pPr>
        <w:pStyle w:val="Listenabsatz"/>
        <w:numPr>
          <w:ilvl w:val="0"/>
          <w:numId w:val="13"/>
        </w:numPr>
        <w:rPr>
          <w:rFonts w:ascii="Calibri" w:hAnsi="Calibri" w:cs="Calibri"/>
          <w:sz w:val="24"/>
          <w:szCs w:val="24"/>
        </w:rPr>
      </w:pPr>
      <w:r w:rsidRPr="00D02D3F">
        <w:rPr>
          <w:rFonts w:ascii="Calibri" w:hAnsi="Calibri" w:cs="Calibri"/>
          <w:sz w:val="24"/>
          <w:szCs w:val="24"/>
        </w:rPr>
        <w:t>Der Kantinen</w:t>
      </w:r>
      <w:r w:rsidR="005E6A99" w:rsidRPr="00D02D3F">
        <w:rPr>
          <w:rFonts w:ascii="Calibri" w:hAnsi="Calibri" w:cs="Calibri"/>
          <w:sz w:val="24"/>
          <w:szCs w:val="24"/>
        </w:rPr>
        <w:t>-/Küchen</w:t>
      </w:r>
      <w:r w:rsidRPr="00D02D3F">
        <w:rPr>
          <w:rFonts w:ascii="Calibri" w:hAnsi="Calibri" w:cs="Calibri"/>
          <w:sz w:val="24"/>
          <w:szCs w:val="24"/>
        </w:rPr>
        <w:t xml:space="preserve">betrieb wird vorübergehend </w:t>
      </w:r>
      <w:r w:rsidR="001D7CC9" w:rsidRPr="00D02D3F">
        <w:rPr>
          <w:rFonts w:ascii="Calibri" w:hAnsi="Calibri" w:cs="Calibri"/>
          <w:sz w:val="24"/>
          <w:szCs w:val="24"/>
        </w:rPr>
        <w:t>eingestellt.</w:t>
      </w:r>
    </w:p>
    <w:p w14:paraId="527559F6" w14:textId="77777777" w:rsidR="00830BD0" w:rsidRPr="00B33FB3" w:rsidRDefault="001D7CC9" w:rsidP="005E6A99">
      <w:pPr>
        <w:pStyle w:val="Listenabsatz"/>
        <w:numPr>
          <w:ilvl w:val="0"/>
          <w:numId w:val="13"/>
        </w:numPr>
        <w:jc w:val="both"/>
        <w:rPr>
          <w:rFonts w:ascii="Calibri" w:hAnsi="Calibri" w:cs="Calibri"/>
          <w:sz w:val="24"/>
          <w:szCs w:val="24"/>
        </w:rPr>
      </w:pPr>
      <w:r w:rsidRPr="00D02D3F">
        <w:rPr>
          <w:rFonts w:ascii="Calibri" w:hAnsi="Calibri" w:cs="Calibri"/>
          <w:sz w:val="24"/>
          <w:szCs w:val="24"/>
        </w:rPr>
        <w:t>Die Kantine</w:t>
      </w:r>
      <w:r w:rsidR="005E6A99" w:rsidRPr="00D02D3F">
        <w:rPr>
          <w:rFonts w:ascii="Calibri" w:hAnsi="Calibri" w:cs="Calibri"/>
          <w:sz w:val="24"/>
          <w:szCs w:val="24"/>
        </w:rPr>
        <w:t>/Küche</w:t>
      </w:r>
      <w:r w:rsidRPr="00D02D3F">
        <w:rPr>
          <w:rFonts w:ascii="Calibri" w:hAnsi="Calibri" w:cs="Calibri"/>
          <w:sz w:val="24"/>
          <w:szCs w:val="24"/>
        </w:rPr>
        <w:t xml:space="preserve"> wird vorübergehend als Cafeteria zur Ausgabe von Getränken, kleinen Snacks und Brötchen genutzt. Erforderliche Abstandsregelungen und besondere Hygieneregelungen werden eingehalten. Am Verkaufstresen wird eine Plexiglasscheibe zum Schutz der Mitarbeitenden angebracht. Die Bezahlung erfolgt </w:t>
      </w:r>
      <w:r w:rsidRPr="00B33FB3">
        <w:rPr>
          <w:rFonts w:ascii="Calibri" w:hAnsi="Calibri" w:cs="Calibri"/>
          <w:sz w:val="24"/>
          <w:szCs w:val="24"/>
        </w:rPr>
        <w:t xml:space="preserve">möglichst bargeldlos. Die Beschäftigten arbeiten abwechselnd. </w:t>
      </w:r>
    </w:p>
    <w:p w14:paraId="31C624CB" w14:textId="77777777" w:rsidR="00084441" w:rsidRDefault="00830BD0" w:rsidP="005E6A99">
      <w:pPr>
        <w:pStyle w:val="Listenabsatz"/>
        <w:numPr>
          <w:ilvl w:val="0"/>
          <w:numId w:val="13"/>
        </w:numPr>
        <w:jc w:val="both"/>
        <w:rPr>
          <w:rFonts w:ascii="Calibri" w:hAnsi="Calibri" w:cs="Calibri"/>
          <w:sz w:val="24"/>
          <w:szCs w:val="24"/>
        </w:rPr>
      </w:pPr>
      <w:r w:rsidRPr="00B33FB3">
        <w:rPr>
          <w:rFonts w:ascii="Calibri" w:hAnsi="Calibri" w:cs="Calibri"/>
          <w:sz w:val="24"/>
          <w:szCs w:val="24"/>
        </w:rPr>
        <w:t>Teeküchen dürfen nur von jeweils einer Person gleichzeitig genutzt werden.</w:t>
      </w:r>
    </w:p>
    <w:p w14:paraId="1A07E957" w14:textId="77777777" w:rsidR="005E6A99" w:rsidRPr="00D02D3F" w:rsidRDefault="005E6A99" w:rsidP="006F3678">
      <w:pPr>
        <w:rPr>
          <w:rFonts w:ascii="Calibri" w:hAnsi="Calibri" w:cs="Calibri"/>
          <w:b/>
          <w:bCs/>
          <w:sz w:val="24"/>
          <w:szCs w:val="24"/>
          <w:u w:val="single"/>
        </w:rPr>
      </w:pPr>
    </w:p>
    <w:p w14:paraId="412C52A2" w14:textId="17E781FF" w:rsidR="006F3678" w:rsidRDefault="006F3678" w:rsidP="00830BD0">
      <w:pPr>
        <w:pStyle w:val="Untertitel"/>
      </w:pPr>
      <w:r w:rsidRPr="00830BD0">
        <w:lastRenderedPageBreak/>
        <w:t xml:space="preserve">Handlungsanweisungen für Verdachtsfälle </w:t>
      </w:r>
    </w:p>
    <w:p w14:paraId="2772DE44" w14:textId="77777777" w:rsidR="00691A2E" w:rsidRPr="00691A2E" w:rsidRDefault="00691A2E" w:rsidP="00830BD0">
      <w:pPr>
        <w:pStyle w:val="Untertitel"/>
        <w:rPr>
          <w:sz w:val="16"/>
          <w:szCs w:val="16"/>
        </w:rPr>
      </w:pPr>
    </w:p>
    <w:p w14:paraId="5A805205" w14:textId="7774C611" w:rsidR="007D12D9" w:rsidRPr="00D02D3F" w:rsidRDefault="00540750" w:rsidP="00904FC9">
      <w:pPr>
        <w:jc w:val="both"/>
        <w:rPr>
          <w:rFonts w:ascii="Calibri" w:hAnsi="Calibri" w:cs="Calibri"/>
          <w:sz w:val="24"/>
          <w:szCs w:val="24"/>
        </w:rPr>
      </w:pPr>
      <w:r w:rsidRPr="00D02D3F">
        <w:rPr>
          <w:rFonts w:ascii="Calibri" w:hAnsi="Calibri" w:cs="Calibri"/>
          <w:sz w:val="24"/>
          <w:szCs w:val="24"/>
        </w:rPr>
        <w:t>Mitarbeitende</w:t>
      </w:r>
      <w:r w:rsidR="006F3678" w:rsidRPr="00D02D3F">
        <w:rPr>
          <w:rFonts w:ascii="Calibri" w:hAnsi="Calibri" w:cs="Calibri"/>
          <w:sz w:val="24"/>
          <w:szCs w:val="24"/>
        </w:rPr>
        <w:t xml:space="preserve"> mit entsprechenden Symptomen</w:t>
      </w:r>
      <w:r w:rsidR="00AF11B3" w:rsidRPr="00D02D3F">
        <w:rPr>
          <w:rFonts w:ascii="Calibri" w:hAnsi="Calibri" w:cs="Calibri"/>
          <w:sz w:val="24"/>
          <w:szCs w:val="24"/>
        </w:rPr>
        <w:t>, die a</w:t>
      </w:r>
      <w:r w:rsidRPr="00D02D3F">
        <w:rPr>
          <w:rFonts w:ascii="Calibri" w:hAnsi="Calibri" w:cs="Calibri"/>
          <w:sz w:val="24"/>
          <w:szCs w:val="24"/>
        </w:rPr>
        <w:t>uf eine Covid-19-Erkrankung</w:t>
      </w:r>
      <w:r w:rsidR="00AF11B3" w:rsidRPr="00D02D3F">
        <w:rPr>
          <w:rFonts w:ascii="Calibri" w:hAnsi="Calibri" w:cs="Calibri"/>
          <w:sz w:val="24"/>
          <w:szCs w:val="24"/>
        </w:rPr>
        <w:t xml:space="preserve"> hindeuten könnten</w:t>
      </w:r>
      <w:r w:rsidRPr="00D02D3F">
        <w:rPr>
          <w:rFonts w:ascii="Calibri" w:hAnsi="Calibri" w:cs="Calibri"/>
          <w:sz w:val="24"/>
          <w:szCs w:val="24"/>
        </w:rPr>
        <w:t xml:space="preserve"> (insbesondere Fieber, Husten und Atemnot)</w:t>
      </w:r>
      <w:r w:rsidR="00AF11B3" w:rsidRPr="00D02D3F">
        <w:rPr>
          <w:rFonts w:ascii="Calibri" w:hAnsi="Calibri" w:cs="Calibri"/>
          <w:sz w:val="24"/>
          <w:szCs w:val="24"/>
        </w:rPr>
        <w:t>,</w:t>
      </w:r>
      <w:r w:rsidRPr="00D02D3F">
        <w:rPr>
          <w:rFonts w:ascii="Calibri" w:hAnsi="Calibri" w:cs="Calibri"/>
          <w:sz w:val="24"/>
          <w:szCs w:val="24"/>
        </w:rPr>
        <w:t xml:space="preserve"> sind</w:t>
      </w:r>
      <w:r w:rsidR="006F3678" w:rsidRPr="00D02D3F">
        <w:rPr>
          <w:rFonts w:ascii="Calibri" w:hAnsi="Calibri" w:cs="Calibri"/>
          <w:sz w:val="24"/>
          <w:szCs w:val="24"/>
        </w:rPr>
        <w:t xml:space="preserve"> aufzufordern</w:t>
      </w:r>
      <w:r w:rsidR="006F3678" w:rsidRPr="00B33FB3">
        <w:rPr>
          <w:rFonts w:ascii="Calibri" w:hAnsi="Calibri" w:cs="Calibri"/>
          <w:sz w:val="24"/>
          <w:szCs w:val="24"/>
        </w:rPr>
        <w:t xml:space="preserve">, </w:t>
      </w:r>
      <w:r w:rsidR="00830BD0" w:rsidRPr="00B33FB3">
        <w:rPr>
          <w:rFonts w:ascii="Calibri" w:hAnsi="Calibri" w:cs="Calibri"/>
          <w:sz w:val="24"/>
          <w:szCs w:val="24"/>
        </w:rPr>
        <w:t xml:space="preserve">den Dienst umgehend einzustellen und </w:t>
      </w:r>
      <w:r w:rsidR="006F3678" w:rsidRPr="00B33FB3">
        <w:rPr>
          <w:rFonts w:ascii="Calibri" w:hAnsi="Calibri" w:cs="Calibri"/>
          <w:sz w:val="24"/>
          <w:szCs w:val="24"/>
        </w:rPr>
        <w:t xml:space="preserve">das </w:t>
      </w:r>
      <w:r w:rsidRPr="00B33FB3">
        <w:rPr>
          <w:rFonts w:ascii="Calibri" w:hAnsi="Calibri" w:cs="Calibri"/>
          <w:sz w:val="24"/>
          <w:szCs w:val="24"/>
        </w:rPr>
        <w:t>Dienstgelände</w:t>
      </w:r>
      <w:r w:rsidR="006F3678" w:rsidRPr="00B33FB3">
        <w:rPr>
          <w:rFonts w:ascii="Calibri" w:hAnsi="Calibri" w:cs="Calibri"/>
          <w:sz w:val="24"/>
          <w:szCs w:val="24"/>
        </w:rPr>
        <w:t xml:space="preserve"> zu verlassen bzw. zuhause zu bleib</w:t>
      </w:r>
      <w:r w:rsidR="006F3678" w:rsidRPr="00D02D3F">
        <w:rPr>
          <w:rFonts w:ascii="Calibri" w:hAnsi="Calibri" w:cs="Calibri"/>
          <w:sz w:val="24"/>
          <w:szCs w:val="24"/>
        </w:rPr>
        <w:t xml:space="preserve">en. Bis eine ärztliche Abklärung des Verdachts erfolgt ist, ist von Arbeitsunfähigkeit des Beschäftigten auszugehen. Die betroffenen Personen sollten sich umgehend zunächst telefonisch zur Abklärung an einen behandelnden Arzt oder das Gesundheitsamt wenden. </w:t>
      </w:r>
    </w:p>
    <w:p w14:paraId="372381C1" w14:textId="77777777" w:rsidR="000375A3" w:rsidRPr="00D02D3F" w:rsidRDefault="000375A3" w:rsidP="00AF11B3">
      <w:pPr>
        <w:autoSpaceDE w:val="0"/>
        <w:autoSpaceDN w:val="0"/>
        <w:adjustRightInd w:val="0"/>
        <w:spacing w:after="0" w:line="240" w:lineRule="auto"/>
        <w:rPr>
          <w:rFonts w:ascii="Calibri" w:hAnsi="Calibri" w:cs="Calibri"/>
          <w:color w:val="000000"/>
          <w:sz w:val="24"/>
          <w:szCs w:val="24"/>
        </w:rPr>
      </w:pPr>
    </w:p>
    <w:p w14:paraId="391AC16F" w14:textId="48D742ED" w:rsidR="00AF11B3" w:rsidRDefault="00AF11B3" w:rsidP="00830BD0">
      <w:pPr>
        <w:pStyle w:val="Untertitel"/>
      </w:pPr>
      <w:r w:rsidRPr="00830BD0">
        <w:t xml:space="preserve">Schutz besonders gefährdeter Personen </w:t>
      </w:r>
    </w:p>
    <w:p w14:paraId="052F48E1" w14:textId="77777777" w:rsidR="004E6399" w:rsidRPr="004E6399" w:rsidRDefault="004E6399" w:rsidP="00830BD0">
      <w:pPr>
        <w:pStyle w:val="Untertitel"/>
        <w:rPr>
          <w:sz w:val="16"/>
          <w:szCs w:val="16"/>
        </w:rPr>
      </w:pPr>
    </w:p>
    <w:p w14:paraId="7B82F5E3" w14:textId="77777777" w:rsidR="00830BD0" w:rsidRPr="00B33FB3" w:rsidRDefault="00E8397F" w:rsidP="00830BD0">
      <w:pPr>
        <w:pStyle w:val="Text"/>
        <w:rPr>
          <w:rFonts w:cs="Calibri"/>
          <w:color w:val="auto"/>
        </w:rPr>
      </w:pPr>
      <w:r w:rsidRPr="00D02D3F">
        <w:rPr>
          <w:rFonts w:cs="Calibri"/>
          <w:szCs w:val="24"/>
        </w:rPr>
        <w:t xml:space="preserve">Der Arbeitgeber </w:t>
      </w:r>
      <w:r w:rsidR="00113E0D" w:rsidRPr="00D02D3F">
        <w:rPr>
          <w:rFonts w:cs="Calibri"/>
          <w:szCs w:val="24"/>
        </w:rPr>
        <w:t xml:space="preserve">hat </w:t>
      </w:r>
      <w:r w:rsidRPr="00D02D3F">
        <w:rPr>
          <w:rFonts w:cs="Calibri"/>
          <w:szCs w:val="24"/>
        </w:rPr>
        <w:t xml:space="preserve">gegenüber seinen Beschäftigten eine arbeitsvertragliche Schutz- und Fürsorgepflicht. Deshalb muss er dafür sorgen, dass Erkrankungsrisiken und Gesundheitsgefahren im Betrieb für die Mitarbeitenden so gering wie möglich bleiben. </w:t>
      </w:r>
      <w:r w:rsidR="00885F5F" w:rsidRPr="00D02D3F">
        <w:rPr>
          <w:rFonts w:cs="Calibri"/>
          <w:szCs w:val="24"/>
        </w:rPr>
        <w:t>Für Mitarbeitende mit Vorerkrankungen</w:t>
      </w:r>
      <w:r w:rsidR="00D3031F" w:rsidRPr="00D02D3F">
        <w:rPr>
          <w:rFonts w:cs="Calibri"/>
          <w:szCs w:val="24"/>
        </w:rPr>
        <w:t xml:space="preserve"> (Risikogruppe Covid-19)</w:t>
      </w:r>
      <w:r w:rsidR="00885F5F" w:rsidRPr="00D02D3F">
        <w:rPr>
          <w:rFonts w:cs="Calibri"/>
          <w:szCs w:val="24"/>
        </w:rPr>
        <w:t xml:space="preserve"> </w:t>
      </w:r>
      <w:r w:rsidR="00D3031F" w:rsidRPr="00D02D3F">
        <w:rPr>
          <w:rFonts w:cs="Calibri"/>
          <w:szCs w:val="24"/>
        </w:rPr>
        <w:t>sollt</w:t>
      </w:r>
      <w:r w:rsidR="00885F5F" w:rsidRPr="00D02D3F">
        <w:rPr>
          <w:rFonts w:cs="Calibri"/>
          <w:szCs w:val="24"/>
        </w:rPr>
        <w:t xml:space="preserve">en </w:t>
      </w:r>
      <w:r w:rsidRPr="00D02D3F">
        <w:rPr>
          <w:rFonts w:cs="Calibri"/>
          <w:szCs w:val="24"/>
        </w:rPr>
        <w:t xml:space="preserve">deshalb </w:t>
      </w:r>
      <w:r w:rsidR="00885F5F" w:rsidRPr="00D02D3F">
        <w:rPr>
          <w:rFonts w:cs="Calibri"/>
          <w:szCs w:val="24"/>
        </w:rPr>
        <w:t xml:space="preserve">bei Bedarf und ärztlicher Indikation Sonderregelungen zu ihrem dienstlichen Einsatz getroffen werden. </w:t>
      </w:r>
      <w:r w:rsidR="00830BD0" w:rsidRPr="00B33FB3">
        <w:rPr>
          <w:rFonts w:cs="Calibri"/>
          <w:color w:val="auto"/>
        </w:rPr>
        <w:t>Sofern erforderlich wird für die jeweils betroffene Person eine individuelle Gefährdungsbeurteilung erstellt und entsprechende Schutzmaßnahmen umgesetzt.</w:t>
      </w:r>
    </w:p>
    <w:p w14:paraId="6A20018B" w14:textId="77777777" w:rsidR="00830BD0" w:rsidRPr="00B33FB3" w:rsidRDefault="00830BD0" w:rsidP="00830BD0">
      <w:pPr>
        <w:pStyle w:val="Text"/>
        <w:rPr>
          <w:rFonts w:cs="Calibri"/>
          <w:strike/>
        </w:rPr>
      </w:pPr>
    </w:p>
    <w:p w14:paraId="68E829E7" w14:textId="77777777" w:rsidR="00830BD0" w:rsidRPr="00E437B7" w:rsidRDefault="00830BD0" w:rsidP="00830BD0">
      <w:pPr>
        <w:pStyle w:val="Text"/>
        <w:rPr>
          <w:rFonts w:cs="Calibri"/>
          <w:i/>
          <w:iCs/>
          <w:color w:val="FF0000"/>
        </w:rPr>
      </w:pPr>
      <w:r w:rsidRPr="00B33FB3">
        <w:rPr>
          <w:rFonts w:cs="Calibri"/>
          <w:i/>
          <w:iCs/>
          <w:color w:val="auto"/>
        </w:rPr>
        <w:t xml:space="preserve">Wir verweisen in diesem Zusammenhang auf unsere </w:t>
      </w:r>
      <w:r w:rsidRPr="00B33FB3">
        <w:rPr>
          <w:rFonts w:cs="Calibri"/>
          <w:b/>
          <w:bCs/>
          <w:i/>
          <w:iCs/>
          <w:color w:val="auto"/>
        </w:rPr>
        <w:t>„</w:t>
      </w:r>
      <w:hyperlink r:id="rId14" w:history="1">
        <w:r w:rsidRPr="00B33FB3">
          <w:rPr>
            <w:rStyle w:val="Hyperlink"/>
            <w:rFonts w:cs="Calibri"/>
            <w:b/>
            <w:bCs/>
            <w:i/>
            <w:iCs/>
          </w:rPr>
          <w:t>Handlungsempfehlungen zum Einsatz von Mitarbeitenden, die einer sogenannten Risikogruppe angehören (privatrechtlich Beschäftigte)“</w:t>
        </w:r>
        <w:r w:rsidRPr="00B33FB3">
          <w:rPr>
            <w:rStyle w:val="Hyperlink"/>
            <w:rFonts w:cs="Calibri"/>
            <w:i/>
            <w:iCs/>
          </w:rPr>
          <w:t>.</w:t>
        </w:r>
      </w:hyperlink>
    </w:p>
    <w:p w14:paraId="0F5737D8" w14:textId="77777777" w:rsidR="00830BD0" w:rsidRPr="00D02D3F" w:rsidRDefault="00830BD0" w:rsidP="00830BD0">
      <w:pPr>
        <w:jc w:val="both"/>
        <w:rPr>
          <w:rFonts w:ascii="Calibri" w:hAnsi="Calibri" w:cs="Calibri"/>
          <w:sz w:val="24"/>
          <w:szCs w:val="24"/>
        </w:rPr>
      </w:pPr>
    </w:p>
    <w:p w14:paraId="315D6C43" w14:textId="77777777" w:rsidR="00830BD0" w:rsidRPr="00CF292F" w:rsidRDefault="00830BD0" w:rsidP="00830BD0">
      <w:pPr>
        <w:pStyle w:val="Untertitel"/>
      </w:pPr>
      <w:bookmarkStart w:id="5" w:name="_Toc55659937"/>
      <w:r w:rsidRPr="00CF292F">
        <w:t>Arbeitsmedizinische Vorsorgen</w:t>
      </w:r>
      <w:bookmarkEnd w:id="5"/>
    </w:p>
    <w:p w14:paraId="680F2413" w14:textId="77777777" w:rsidR="00830BD0" w:rsidRPr="00EC767E" w:rsidRDefault="00830BD0" w:rsidP="00830BD0">
      <w:pPr>
        <w:pStyle w:val="Text"/>
        <w:rPr>
          <w:rFonts w:cs="Calibri"/>
          <w:b/>
          <w:bCs/>
          <w:sz w:val="16"/>
          <w:szCs w:val="16"/>
          <w:u w:val="single"/>
        </w:rPr>
      </w:pPr>
    </w:p>
    <w:p w14:paraId="27E7CFA9" w14:textId="77777777" w:rsidR="00830BD0" w:rsidRPr="00CF292F" w:rsidRDefault="00830BD0" w:rsidP="00830BD0">
      <w:pPr>
        <w:pStyle w:val="Text"/>
        <w:rPr>
          <w:rFonts w:cs="Calibri"/>
          <w:color w:val="auto"/>
        </w:rPr>
      </w:pPr>
      <w:r w:rsidRPr="00CF292F">
        <w:rPr>
          <w:rFonts w:cs="Calibri"/>
          <w:color w:val="auto"/>
        </w:rPr>
        <w:t>Mitarbeitende können sich zu ihren individuellen Gefährdungen arbeitsmedizinisch beraten lassen, um eine Einschätzung darüber zu erhalten, ob über die allgemeinen Schutzmaßnahmen am Arbeitsplatz hinaus noch individuelle Schutzmaßnahmen für sie umzusetzen sind oder ggf. sogar ein Tätigkeitswechsel empfohlen wird.</w:t>
      </w:r>
    </w:p>
    <w:p w14:paraId="0316494F" w14:textId="77777777" w:rsidR="00830BD0" w:rsidRPr="00CF292F" w:rsidRDefault="00830BD0" w:rsidP="00830BD0">
      <w:pPr>
        <w:pStyle w:val="Text"/>
        <w:rPr>
          <w:rFonts w:cs="Calibri"/>
          <w:color w:val="auto"/>
        </w:rPr>
      </w:pPr>
    </w:p>
    <w:p w14:paraId="0907170C" w14:textId="77777777" w:rsidR="00830BD0" w:rsidRPr="00C663C1" w:rsidRDefault="00830BD0" w:rsidP="00830BD0">
      <w:pPr>
        <w:pStyle w:val="Text"/>
        <w:rPr>
          <w:rFonts w:cs="Calibri"/>
          <w:color w:val="auto"/>
        </w:rPr>
      </w:pPr>
      <w:r w:rsidRPr="00CF292F">
        <w:rPr>
          <w:rFonts w:cs="Calibri"/>
          <w:color w:val="auto"/>
        </w:rPr>
        <w:t>Ist wegen der Infektionsgefährdung das Tragen von Atemschutzgeräten (z.B. FFP2 Masken) erforderlich, ist hierfür eine arbeitsmedizinische Vorsorge anzubieten, wenn diese Masken länger als 30 Minuten pro Tag getragen werden.</w:t>
      </w:r>
      <w:r w:rsidRPr="00C663C1">
        <w:rPr>
          <w:rFonts w:cs="Calibri"/>
          <w:color w:val="auto"/>
        </w:rPr>
        <w:t xml:space="preserve"> </w:t>
      </w:r>
    </w:p>
    <w:p w14:paraId="210000FF" w14:textId="77777777" w:rsidR="00830BD0" w:rsidRDefault="00830BD0" w:rsidP="00D3031F">
      <w:pPr>
        <w:rPr>
          <w:rFonts w:ascii="Calibri" w:hAnsi="Calibri" w:cs="Calibri"/>
          <w:b/>
          <w:bCs/>
          <w:sz w:val="24"/>
          <w:szCs w:val="24"/>
          <w:u w:val="single"/>
        </w:rPr>
      </w:pPr>
    </w:p>
    <w:p w14:paraId="1CBBE7AA" w14:textId="743C667B" w:rsidR="00D3031F" w:rsidRDefault="00D3031F" w:rsidP="00830BD0">
      <w:pPr>
        <w:pStyle w:val="Untertitel"/>
      </w:pPr>
      <w:r w:rsidRPr="00830BD0">
        <w:t>Persönliche Hygiene durch die Mitarbeitenden</w:t>
      </w:r>
    </w:p>
    <w:p w14:paraId="4C34825C" w14:textId="77777777" w:rsidR="00EC767E" w:rsidRPr="00EC767E" w:rsidRDefault="00EC767E" w:rsidP="00830BD0">
      <w:pPr>
        <w:pStyle w:val="Untertitel"/>
        <w:rPr>
          <w:sz w:val="16"/>
          <w:szCs w:val="16"/>
        </w:rPr>
      </w:pPr>
    </w:p>
    <w:p w14:paraId="18DAA659" w14:textId="4F20A9D3" w:rsidR="00B91B60" w:rsidRPr="00D02D3F" w:rsidRDefault="00B91B60" w:rsidP="00D3031F">
      <w:pPr>
        <w:rPr>
          <w:rFonts w:ascii="Calibri" w:hAnsi="Calibri" w:cs="Calibri"/>
          <w:sz w:val="24"/>
          <w:szCs w:val="24"/>
        </w:rPr>
      </w:pPr>
      <w:r w:rsidRPr="00D02D3F">
        <w:rPr>
          <w:rFonts w:ascii="Calibri" w:hAnsi="Calibri" w:cs="Calibri"/>
          <w:sz w:val="24"/>
          <w:szCs w:val="24"/>
        </w:rPr>
        <w:t xml:space="preserve">Mitarbeitende </w:t>
      </w:r>
      <w:r w:rsidR="00113E0D" w:rsidRPr="00D02D3F">
        <w:rPr>
          <w:rFonts w:ascii="Calibri" w:hAnsi="Calibri" w:cs="Calibri"/>
          <w:sz w:val="24"/>
          <w:szCs w:val="24"/>
        </w:rPr>
        <w:t>sind aufgefordert,</w:t>
      </w:r>
      <w:r w:rsidRPr="00D02D3F">
        <w:rPr>
          <w:rFonts w:ascii="Calibri" w:hAnsi="Calibri" w:cs="Calibri"/>
          <w:sz w:val="24"/>
          <w:szCs w:val="24"/>
        </w:rPr>
        <w:t xml:space="preserve"> sich selbst und andere </w:t>
      </w:r>
      <w:r w:rsidR="00113E0D" w:rsidRPr="00D02D3F">
        <w:rPr>
          <w:rFonts w:ascii="Calibri" w:hAnsi="Calibri" w:cs="Calibri"/>
          <w:sz w:val="24"/>
          <w:szCs w:val="24"/>
        </w:rPr>
        <w:t xml:space="preserve">zu </w:t>
      </w:r>
      <w:r w:rsidRPr="00D02D3F">
        <w:rPr>
          <w:rFonts w:ascii="Calibri" w:hAnsi="Calibri" w:cs="Calibri"/>
          <w:sz w:val="24"/>
          <w:szCs w:val="24"/>
        </w:rPr>
        <w:t>schützen durch folgende Hygienemaßnahmen:</w:t>
      </w:r>
    </w:p>
    <w:p w14:paraId="05982890" w14:textId="77777777" w:rsidR="00B91B60" w:rsidRPr="00D02D3F" w:rsidRDefault="00B91B60" w:rsidP="00B91B60">
      <w:pPr>
        <w:pStyle w:val="Listenabsatz"/>
        <w:numPr>
          <w:ilvl w:val="0"/>
          <w:numId w:val="5"/>
        </w:numPr>
        <w:rPr>
          <w:rFonts w:ascii="Calibri" w:hAnsi="Calibri" w:cs="Calibri"/>
          <w:sz w:val="24"/>
          <w:szCs w:val="24"/>
        </w:rPr>
      </w:pPr>
      <w:r w:rsidRPr="00D02D3F">
        <w:rPr>
          <w:rFonts w:ascii="Calibri" w:hAnsi="Calibri" w:cs="Calibri"/>
          <w:sz w:val="24"/>
          <w:szCs w:val="24"/>
        </w:rPr>
        <w:lastRenderedPageBreak/>
        <w:t>Regelmäßiges Händewaschen oder -desinfektion (beim Ankommen im Dienstgebäude, vor der Zubereitung und dem Verzehr von Speisen, nach dem Toilettengang, nach dem Naseputzen und ggf. auch Nießen und Husten)</w:t>
      </w:r>
    </w:p>
    <w:p w14:paraId="1B90865C" w14:textId="77777777" w:rsidR="00B91B60" w:rsidRPr="00D02D3F" w:rsidRDefault="00B91B60" w:rsidP="00B91B60">
      <w:pPr>
        <w:pStyle w:val="Listenabsatz"/>
        <w:numPr>
          <w:ilvl w:val="0"/>
          <w:numId w:val="5"/>
        </w:numPr>
        <w:rPr>
          <w:rFonts w:ascii="Calibri" w:hAnsi="Calibri" w:cs="Calibri"/>
          <w:sz w:val="24"/>
          <w:szCs w:val="24"/>
        </w:rPr>
      </w:pPr>
      <w:r w:rsidRPr="00D02D3F">
        <w:rPr>
          <w:rFonts w:ascii="Calibri" w:hAnsi="Calibri" w:cs="Calibri"/>
          <w:sz w:val="24"/>
          <w:szCs w:val="24"/>
        </w:rPr>
        <w:t>Gründliches Händewaschen (mindestens 20 Sekunden gründlich einseifen, abwaschen und mit Einmaltüchern trocknen)</w:t>
      </w:r>
    </w:p>
    <w:p w14:paraId="4299C60A" w14:textId="3E04A2BD" w:rsidR="00B91B60" w:rsidRPr="00D02D3F" w:rsidRDefault="00B91B60" w:rsidP="00B91B60">
      <w:pPr>
        <w:pStyle w:val="Listenabsatz"/>
        <w:numPr>
          <w:ilvl w:val="0"/>
          <w:numId w:val="5"/>
        </w:numPr>
        <w:rPr>
          <w:rFonts w:ascii="Calibri" w:hAnsi="Calibri" w:cs="Calibri"/>
          <w:sz w:val="24"/>
          <w:szCs w:val="24"/>
        </w:rPr>
      </w:pPr>
      <w:r w:rsidRPr="00D02D3F">
        <w:rPr>
          <w:rFonts w:ascii="Calibri" w:hAnsi="Calibri" w:cs="Calibri"/>
          <w:sz w:val="24"/>
          <w:szCs w:val="24"/>
        </w:rPr>
        <w:t>Hände aus dem Gesicht fernhalten</w:t>
      </w:r>
    </w:p>
    <w:p w14:paraId="52E40320" w14:textId="57342E19" w:rsidR="00D26C93" w:rsidRPr="00D02D3F" w:rsidRDefault="00D26C93" w:rsidP="00B91B60">
      <w:pPr>
        <w:pStyle w:val="Listenabsatz"/>
        <w:numPr>
          <w:ilvl w:val="0"/>
          <w:numId w:val="5"/>
        </w:numPr>
        <w:rPr>
          <w:rFonts w:ascii="Calibri" w:hAnsi="Calibri" w:cs="Calibri"/>
          <w:sz w:val="24"/>
          <w:szCs w:val="24"/>
        </w:rPr>
      </w:pPr>
      <w:r w:rsidRPr="00D02D3F">
        <w:rPr>
          <w:rFonts w:ascii="Calibri" w:hAnsi="Calibri" w:cs="Calibri"/>
          <w:sz w:val="24"/>
          <w:szCs w:val="24"/>
        </w:rPr>
        <w:t>Auf Händeschütteln verzichten</w:t>
      </w:r>
    </w:p>
    <w:p w14:paraId="4064E1C0" w14:textId="29C609FA" w:rsidR="00B91B60" w:rsidRPr="00D02D3F" w:rsidRDefault="00B91B60" w:rsidP="00B91B60">
      <w:pPr>
        <w:pStyle w:val="Listenabsatz"/>
        <w:numPr>
          <w:ilvl w:val="0"/>
          <w:numId w:val="5"/>
        </w:numPr>
        <w:rPr>
          <w:rFonts w:ascii="Calibri" w:hAnsi="Calibri" w:cs="Calibri"/>
          <w:sz w:val="24"/>
          <w:szCs w:val="24"/>
        </w:rPr>
      </w:pPr>
      <w:r w:rsidRPr="00D02D3F">
        <w:rPr>
          <w:rFonts w:ascii="Calibri" w:hAnsi="Calibri" w:cs="Calibri"/>
          <w:sz w:val="24"/>
          <w:szCs w:val="24"/>
        </w:rPr>
        <w:t>Husten und Nie</w:t>
      </w:r>
      <w:r w:rsidR="003A2F0E">
        <w:rPr>
          <w:rFonts w:ascii="Calibri" w:hAnsi="Calibri" w:cs="Calibri"/>
          <w:sz w:val="24"/>
          <w:szCs w:val="24"/>
        </w:rPr>
        <w:t>s</w:t>
      </w:r>
      <w:r w:rsidRPr="00D02D3F">
        <w:rPr>
          <w:rFonts w:ascii="Calibri" w:hAnsi="Calibri" w:cs="Calibri"/>
          <w:sz w:val="24"/>
          <w:szCs w:val="24"/>
        </w:rPr>
        <w:t>en in Taschentuch oder Armbeuge</w:t>
      </w:r>
    </w:p>
    <w:p w14:paraId="27F64B1E" w14:textId="77777777" w:rsidR="00B91B60" w:rsidRPr="00D02D3F" w:rsidRDefault="00B91B60" w:rsidP="00B91B60">
      <w:pPr>
        <w:pStyle w:val="Listenabsatz"/>
        <w:numPr>
          <w:ilvl w:val="0"/>
          <w:numId w:val="5"/>
        </w:numPr>
        <w:rPr>
          <w:rFonts w:ascii="Calibri" w:hAnsi="Calibri" w:cs="Calibri"/>
          <w:sz w:val="24"/>
          <w:szCs w:val="24"/>
        </w:rPr>
      </w:pPr>
      <w:r w:rsidRPr="00D02D3F">
        <w:rPr>
          <w:rFonts w:ascii="Calibri" w:hAnsi="Calibri" w:cs="Calibri"/>
          <w:sz w:val="24"/>
          <w:szCs w:val="24"/>
        </w:rPr>
        <w:t>Offene Wunden schützen</w:t>
      </w:r>
    </w:p>
    <w:p w14:paraId="546CD316" w14:textId="0123B0EC" w:rsidR="00B91B60" w:rsidRPr="00D02D3F" w:rsidRDefault="00D26C93" w:rsidP="00B91B60">
      <w:pPr>
        <w:pStyle w:val="Listenabsatz"/>
        <w:numPr>
          <w:ilvl w:val="0"/>
          <w:numId w:val="5"/>
        </w:numPr>
        <w:rPr>
          <w:rFonts w:ascii="Calibri" w:hAnsi="Calibri" w:cs="Calibri"/>
          <w:sz w:val="24"/>
          <w:szCs w:val="24"/>
        </w:rPr>
      </w:pPr>
      <w:r w:rsidRPr="00D02D3F">
        <w:rPr>
          <w:rFonts w:ascii="Calibri" w:hAnsi="Calibri" w:cs="Calibri"/>
          <w:sz w:val="24"/>
          <w:szCs w:val="24"/>
        </w:rPr>
        <w:t xml:space="preserve">Regelmäßiges Lüften (3-4 x täglich </w:t>
      </w:r>
      <w:r w:rsidR="004975F0" w:rsidRPr="00D02D3F">
        <w:rPr>
          <w:rFonts w:ascii="Calibri" w:hAnsi="Calibri" w:cs="Calibri"/>
          <w:sz w:val="24"/>
          <w:szCs w:val="24"/>
        </w:rPr>
        <w:t xml:space="preserve">10 Minuten </w:t>
      </w:r>
      <w:r w:rsidRPr="00D02D3F">
        <w:rPr>
          <w:rFonts w:ascii="Calibri" w:hAnsi="Calibri" w:cs="Calibri"/>
          <w:sz w:val="24"/>
          <w:szCs w:val="24"/>
        </w:rPr>
        <w:t>Stoßlüften)</w:t>
      </w:r>
      <w:r w:rsidR="00B91B60" w:rsidRPr="00D02D3F">
        <w:rPr>
          <w:rFonts w:ascii="Calibri" w:hAnsi="Calibri" w:cs="Calibri"/>
          <w:sz w:val="24"/>
          <w:szCs w:val="24"/>
        </w:rPr>
        <w:t xml:space="preserve">   </w:t>
      </w:r>
    </w:p>
    <w:p w14:paraId="3725A05D" w14:textId="5E159706" w:rsidR="00D26C93" w:rsidRPr="00D02D3F" w:rsidRDefault="00D26C93" w:rsidP="00B91B60">
      <w:pPr>
        <w:pStyle w:val="Listenabsatz"/>
        <w:numPr>
          <w:ilvl w:val="0"/>
          <w:numId w:val="5"/>
        </w:numPr>
        <w:rPr>
          <w:rFonts w:ascii="Calibri" w:hAnsi="Calibri" w:cs="Calibri"/>
          <w:sz w:val="24"/>
          <w:szCs w:val="24"/>
        </w:rPr>
      </w:pPr>
      <w:r w:rsidRPr="00D02D3F">
        <w:rPr>
          <w:rFonts w:ascii="Calibri" w:hAnsi="Calibri" w:cs="Calibri"/>
          <w:sz w:val="24"/>
          <w:szCs w:val="24"/>
        </w:rPr>
        <w:t>Bei Husten und Fieber zu Hause bleiben</w:t>
      </w:r>
    </w:p>
    <w:p w14:paraId="7D4FADBF" w14:textId="319DA7E9" w:rsidR="00D26C93" w:rsidRPr="00D02D3F" w:rsidRDefault="00D26C93" w:rsidP="00B91B60">
      <w:pPr>
        <w:pStyle w:val="Listenabsatz"/>
        <w:numPr>
          <w:ilvl w:val="0"/>
          <w:numId w:val="5"/>
        </w:numPr>
        <w:rPr>
          <w:rFonts w:ascii="Calibri" w:hAnsi="Calibri" w:cs="Calibri"/>
          <w:sz w:val="24"/>
          <w:szCs w:val="24"/>
        </w:rPr>
      </w:pPr>
      <w:r w:rsidRPr="00D02D3F">
        <w:rPr>
          <w:rFonts w:ascii="Calibri" w:hAnsi="Calibri" w:cs="Calibri"/>
          <w:sz w:val="24"/>
          <w:szCs w:val="24"/>
        </w:rPr>
        <w:t>Möglichst keine Gegenstände mit anderen Personen gemeinsam nutzen; erforderlichenfalls bei einem Wechsel des Arbeitsplatzes die Arbeitsmittel und Kontaktflächen desinfizieren</w:t>
      </w:r>
    </w:p>
    <w:p w14:paraId="083F6200" w14:textId="6EE0615F" w:rsidR="00D26C93" w:rsidRPr="00D02D3F" w:rsidRDefault="00D26C93" w:rsidP="00B91B60">
      <w:pPr>
        <w:pStyle w:val="Listenabsatz"/>
        <w:numPr>
          <w:ilvl w:val="0"/>
          <w:numId w:val="5"/>
        </w:numPr>
        <w:rPr>
          <w:rFonts w:ascii="Calibri" w:hAnsi="Calibri" w:cs="Calibri"/>
          <w:sz w:val="24"/>
          <w:szCs w:val="24"/>
        </w:rPr>
      </w:pPr>
      <w:r w:rsidRPr="00D02D3F">
        <w:rPr>
          <w:rFonts w:ascii="Calibri" w:hAnsi="Calibri" w:cs="Calibri"/>
          <w:sz w:val="24"/>
          <w:szCs w:val="24"/>
        </w:rPr>
        <w:t>Abstand von mindestens 1,5 – 2 Metern zu anderen Personen einhalten</w:t>
      </w:r>
    </w:p>
    <w:p w14:paraId="31046A35" w14:textId="7277E44D" w:rsidR="00D26C93" w:rsidRPr="00D02D3F" w:rsidRDefault="00D26C93" w:rsidP="00B91B60">
      <w:pPr>
        <w:pStyle w:val="Listenabsatz"/>
        <w:numPr>
          <w:ilvl w:val="0"/>
          <w:numId w:val="5"/>
        </w:numPr>
        <w:rPr>
          <w:rFonts w:ascii="Calibri" w:hAnsi="Calibri" w:cs="Calibri"/>
          <w:sz w:val="24"/>
          <w:szCs w:val="24"/>
        </w:rPr>
      </w:pPr>
      <w:r w:rsidRPr="00D02D3F">
        <w:rPr>
          <w:rFonts w:ascii="Calibri" w:hAnsi="Calibri" w:cs="Calibri"/>
          <w:sz w:val="24"/>
          <w:szCs w:val="24"/>
        </w:rPr>
        <w:t>Besprechungen von Angesicht zu Angesicht vermeiden</w:t>
      </w:r>
    </w:p>
    <w:p w14:paraId="7C7E5063" w14:textId="5587B24F" w:rsidR="00D26C93" w:rsidRPr="00B33FB3" w:rsidRDefault="00D26C93" w:rsidP="00B91B60">
      <w:pPr>
        <w:pStyle w:val="Listenabsatz"/>
        <w:numPr>
          <w:ilvl w:val="0"/>
          <w:numId w:val="5"/>
        </w:numPr>
        <w:rPr>
          <w:rFonts w:ascii="Calibri" w:hAnsi="Calibri" w:cs="Calibri"/>
          <w:sz w:val="24"/>
          <w:szCs w:val="24"/>
        </w:rPr>
      </w:pPr>
      <w:r w:rsidRPr="00D02D3F">
        <w:rPr>
          <w:rFonts w:ascii="Calibri" w:hAnsi="Calibri" w:cs="Calibri"/>
          <w:sz w:val="24"/>
          <w:szCs w:val="24"/>
        </w:rPr>
        <w:t xml:space="preserve">Öffentliche Verkehrsmittel vermeiden oder notfalls </w:t>
      </w:r>
      <w:r w:rsidRPr="00B33FB3">
        <w:rPr>
          <w:rFonts w:ascii="Calibri" w:hAnsi="Calibri" w:cs="Calibri"/>
          <w:sz w:val="24"/>
          <w:szCs w:val="24"/>
        </w:rPr>
        <w:t>Mund-Nasen</w:t>
      </w:r>
      <w:r w:rsidR="00830BD0" w:rsidRPr="00B33FB3">
        <w:rPr>
          <w:rFonts w:ascii="Calibri" w:hAnsi="Calibri" w:cs="Calibri"/>
          <w:sz w:val="24"/>
          <w:szCs w:val="24"/>
        </w:rPr>
        <w:t>-S</w:t>
      </w:r>
      <w:r w:rsidRPr="00B33FB3">
        <w:rPr>
          <w:rFonts w:ascii="Calibri" w:hAnsi="Calibri" w:cs="Calibri"/>
          <w:sz w:val="24"/>
          <w:szCs w:val="24"/>
        </w:rPr>
        <w:t xml:space="preserve">chutz </w:t>
      </w:r>
      <w:r w:rsidR="00830BD0" w:rsidRPr="00B33FB3">
        <w:rPr>
          <w:rFonts w:ascii="Calibri" w:hAnsi="Calibri" w:cs="Calibri"/>
          <w:sz w:val="24"/>
          <w:szCs w:val="24"/>
        </w:rPr>
        <w:t xml:space="preserve">(OP-Masken oder Masken mit FFP2/KN95/N95-Standard ohne Ausatemventil) </w:t>
      </w:r>
      <w:r w:rsidRPr="00B33FB3">
        <w:rPr>
          <w:rFonts w:ascii="Calibri" w:hAnsi="Calibri" w:cs="Calibri"/>
          <w:sz w:val="24"/>
          <w:szCs w:val="24"/>
        </w:rPr>
        <w:t xml:space="preserve">tragen </w:t>
      </w:r>
    </w:p>
    <w:p w14:paraId="32073020" w14:textId="5BC66CED" w:rsidR="00830BD0" w:rsidRPr="00B33FB3" w:rsidRDefault="00830BD0" w:rsidP="00B91B60">
      <w:pPr>
        <w:pStyle w:val="Listenabsatz"/>
        <w:numPr>
          <w:ilvl w:val="0"/>
          <w:numId w:val="5"/>
        </w:numPr>
        <w:rPr>
          <w:rFonts w:ascii="Calibri" w:hAnsi="Calibri" w:cs="Calibri"/>
          <w:sz w:val="24"/>
          <w:szCs w:val="24"/>
        </w:rPr>
      </w:pPr>
      <w:r w:rsidRPr="00B33FB3">
        <w:rPr>
          <w:rFonts w:ascii="Calibri" w:hAnsi="Calibri" w:cs="Calibri"/>
          <w:sz w:val="24"/>
          <w:szCs w:val="24"/>
        </w:rPr>
        <w:t xml:space="preserve">Mund-Nasen-Schutz spätestens wechseln, wenn er </w:t>
      </w:r>
      <w:proofErr w:type="gramStart"/>
      <w:r w:rsidRPr="00B33FB3">
        <w:rPr>
          <w:rFonts w:ascii="Calibri" w:hAnsi="Calibri" w:cs="Calibri"/>
          <w:sz w:val="24"/>
          <w:szCs w:val="24"/>
        </w:rPr>
        <w:t>dur</w:t>
      </w:r>
      <w:r w:rsidR="005C39AF" w:rsidRPr="00B33FB3">
        <w:rPr>
          <w:rFonts w:ascii="Calibri" w:hAnsi="Calibri" w:cs="Calibri"/>
          <w:sz w:val="24"/>
          <w:szCs w:val="24"/>
        </w:rPr>
        <w:t>c</w:t>
      </w:r>
      <w:r w:rsidRPr="00B33FB3">
        <w:rPr>
          <w:rFonts w:ascii="Calibri" w:hAnsi="Calibri" w:cs="Calibri"/>
          <w:sz w:val="24"/>
          <w:szCs w:val="24"/>
        </w:rPr>
        <w:t>hfeu</w:t>
      </w:r>
      <w:r w:rsidR="005C39AF" w:rsidRPr="00B33FB3">
        <w:rPr>
          <w:rFonts w:ascii="Calibri" w:hAnsi="Calibri" w:cs="Calibri"/>
          <w:sz w:val="24"/>
          <w:szCs w:val="24"/>
        </w:rPr>
        <w:t>c</w:t>
      </w:r>
      <w:r w:rsidRPr="00B33FB3">
        <w:rPr>
          <w:rFonts w:ascii="Calibri" w:hAnsi="Calibri" w:cs="Calibri"/>
          <w:sz w:val="24"/>
          <w:szCs w:val="24"/>
        </w:rPr>
        <w:t>htet</w:t>
      </w:r>
      <w:proofErr w:type="gramEnd"/>
      <w:r w:rsidRPr="00B33FB3">
        <w:rPr>
          <w:rFonts w:ascii="Calibri" w:hAnsi="Calibri" w:cs="Calibri"/>
          <w:sz w:val="24"/>
          <w:szCs w:val="24"/>
        </w:rPr>
        <w:t xml:space="preserve"> ist</w:t>
      </w:r>
    </w:p>
    <w:p w14:paraId="00C031CE" w14:textId="77777777" w:rsidR="00E8397F" w:rsidRPr="00D02D3F" w:rsidRDefault="00E8397F" w:rsidP="003F0648">
      <w:pPr>
        <w:rPr>
          <w:rFonts w:ascii="Calibri" w:hAnsi="Calibri" w:cs="Calibri"/>
          <w:b/>
          <w:bCs/>
          <w:sz w:val="24"/>
          <w:szCs w:val="24"/>
          <w:u w:val="single"/>
        </w:rPr>
      </w:pPr>
    </w:p>
    <w:p w14:paraId="381D1DFE" w14:textId="77777777" w:rsidR="00691A2E" w:rsidRDefault="003F0648" w:rsidP="00830BD0">
      <w:pPr>
        <w:pStyle w:val="Untertitel"/>
      </w:pPr>
      <w:r w:rsidRPr="00830BD0">
        <w:t>Unterweisung und aktive Kommunikation</w:t>
      </w:r>
    </w:p>
    <w:p w14:paraId="62789201" w14:textId="57216B45" w:rsidR="003F0648" w:rsidRPr="00830BD0" w:rsidRDefault="003F0648" w:rsidP="00830BD0">
      <w:pPr>
        <w:pStyle w:val="Untertitel"/>
      </w:pPr>
      <w:r w:rsidRPr="00830BD0">
        <w:t xml:space="preserve"> </w:t>
      </w:r>
    </w:p>
    <w:p w14:paraId="37BF708C" w14:textId="77777777" w:rsidR="00F841DD" w:rsidRPr="00D02D3F" w:rsidRDefault="00F841DD" w:rsidP="003F0648">
      <w:pPr>
        <w:rPr>
          <w:rFonts w:ascii="Calibri" w:hAnsi="Calibri" w:cs="Calibri"/>
          <w:sz w:val="24"/>
          <w:szCs w:val="24"/>
        </w:rPr>
      </w:pPr>
      <w:r w:rsidRPr="00D02D3F">
        <w:rPr>
          <w:rFonts w:ascii="Calibri" w:hAnsi="Calibri" w:cs="Calibri"/>
          <w:sz w:val="24"/>
          <w:szCs w:val="24"/>
        </w:rPr>
        <w:t>Die Mitarbeitenden werden durch folgende Maßnahmen über die eingeleiteten Präventions- und Arbeitsschutzmaßnahmen unterrichtet:</w:t>
      </w:r>
    </w:p>
    <w:p w14:paraId="34695399" w14:textId="77777777" w:rsidR="00F841DD" w:rsidRPr="00D02D3F" w:rsidRDefault="00F841DD" w:rsidP="00F841DD">
      <w:pPr>
        <w:pStyle w:val="Listenabsatz"/>
        <w:numPr>
          <w:ilvl w:val="0"/>
          <w:numId w:val="8"/>
        </w:numPr>
        <w:rPr>
          <w:rFonts w:ascii="Calibri" w:hAnsi="Calibri" w:cs="Calibri"/>
          <w:sz w:val="24"/>
          <w:szCs w:val="24"/>
        </w:rPr>
      </w:pPr>
      <w:r w:rsidRPr="00D02D3F">
        <w:rPr>
          <w:rFonts w:ascii="Calibri" w:hAnsi="Calibri" w:cs="Calibri"/>
          <w:sz w:val="24"/>
          <w:szCs w:val="24"/>
        </w:rPr>
        <w:t>Aushängen des Plakates „Allgemeine Schutzmaßnahmen“ an geeigneten Stellen im Dienstgebäude</w:t>
      </w:r>
    </w:p>
    <w:p w14:paraId="4C3A3C03" w14:textId="77777777" w:rsidR="00F841DD" w:rsidRPr="00D02D3F" w:rsidRDefault="00F841DD" w:rsidP="00F841DD">
      <w:pPr>
        <w:pStyle w:val="Listenabsatz"/>
        <w:numPr>
          <w:ilvl w:val="0"/>
          <w:numId w:val="8"/>
        </w:numPr>
        <w:rPr>
          <w:rFonts w:ascii="Calibri" w:hAnsi="Calibri" w:cs="Calibri"/>
          <w:sz w:val="24"/>
          <w:szCs w:val="24"/>
        </w:rPr>
      </w:pPr>
      <w:r w:rsidRPr="00D02D3F">
        <w:rPr>
          <w:rFonts w:ascii="Calibri" w:hAnsi="Calibri" w:cs="Calibri"/>
          <w:sz w:val="24"/>
          <w:szCs w:val="24"/>
        </w:rPr>
        <w:t>Aushängen des Plakates „Händeschütteln“ an geeigneten Stellen im Dienstgebäude</w:t>
      </w:r>
    </w:p>
    <w:p w14:paraId="5A504E8C" w14:textId="0C7A94A7" w:rsidR="00F841DD" w:rsidRPr="00D02D3F" w:rsidRDefault="00F841DD" w:rsidP="00F841DD">
      <w:pPr>
        <w:pStyle w:val="Listenabsatz"/>
        <w:numPr>
          <w:ilvl w:val="0"/>
          <w:numId w:val="8"/>
        </w:numPr>
        <w:rPr>
          <w:rFonts w:ascii="Calibri" w:hAnsi="Calibri" w:cs="Calibri"/>
          <w:sz w:val="24"/>
          <w:szCs w:val="24"/>
        </w:rPr>
      </w:pPr>
      <w:r w:rsidRPr="00D02D3F">
        <w:rPr>
          <w:rFonts w:ascii="Calibri" w:hAnsi="Calibri" w:cs="Calibri"/>
          <w:sz w:val="24"/>
          <w:szCs w:val="24"/>
        </w:rPr>
        <w:t>Aushängen von Hinweisen zum Gründlichen Händewaschen in Toiletten</w:t>
      </w:r>
    </w:p>
    <w:p w14:paraId="55A592F9" w14:textId="0C1A160C" w:rsidR="00213D9E" w:rsidRPr="00D02D3F" w:rsidRDefault="00213D9E" w:rsidP="00F841DD">
      <w:pPr>
        <w:pStyle w:val="Listenabsatz"/>
        <w:numPr>
          <w:ilvl w:val="0"/>
          <w:numId w:val="8"/>
        </w:numPr>
        <w:rPr>
          <w:rFonts w:ascii="Calibri" w:hAnsi="Calibri" w:cs="Calibri"/>
          <w:sz w:val="24"/>
          <w:szCs w:val="24"/>
        </w:rPr>
      </w:pPr>
      <w:r w:rsidRPr="00D02D3F">
        <w:rPr>
          <w:rFonts w:ascii="Calibri" w:hAnsi="Calibri" w:cs="Calibri"/>
          <w:sz w:val="24"/>
          <w:szCs w:val="24"/>
        </w:rPr>
        <w:t>Aushängen der „Fünf Schritte zur Händehygiene“ an Desinfektionsspendern</w:t>
      </w:r>
    </w:p>
    <w:p w14:paraId="60AC8546" w14:textId="180806F2" w:rsidR="00F841DD" w:rsidRPr="001235F6" w:rsidRDefault="00F841DD" w:rsidP="00F841DD">
      <w:pPr>
        <w:pStyle w:val="Listenabsatz"/>
        <w:numPr>
          <w:ilvl w:val="0"/>
          <w:numId w:val="8"/>
        </w:numPr>
        <w:rPr>
          <w:rFonts w:ascii="Calibri" w:hAnsi="Calibri" w:cs="Calibri"/>
          <w:b/>
          <w:bCs/>
          <w:sz w:val="24"/>
          <w:szCs w:val="24"/>
        </w:rPr>
      </w:pPr>
      <w:r w:rsidRPr="001235F6">
        <w:rPr>
          <w:rFonts w:ascii="Calibri" w:hAnsi="Calibri" w:cs="Calibri"/>
          <w:b/>
          <w:bCs/>
          <w:sz w:val="24"/>
          <w:szCs w:val="24"/>
        </w:rPr>
        <w:t>Unterrichtung der Mitarbeitenden über das Hygienekonzept</w:t>
      </w:r>
    </w:p>
    <w:p w14:paraId="06FF40E4" w14:textId="34153CAF" w:rsidR="00F841DD" w:rsidRPr="00691A2E" w:rsidRDefault="00213D9E" w:rsidP="001235F6">
      <w:pPr>
        <w:pStyle w:val="Listenabsatz"/>
        <w:numPr>
          <w:ilvl w:val="0"/>
          <w:numId w:val="8"/>
        </w:numPr>
        <w:spacing w:after="0"/>
        <w:ind w:left="714" w:hanging="357"/>
        <w:rPr>
          <w:rFonts w:ascii="Calibri" w:hAnsi="Calibri" w:cs="Calibri"/>
          <w:sz w:val="24"/>
          <w:szCs w:val="24"/>
        </w:rPr>
      </w:pPr>
      <w:r w:rsidRPr="00691A2E">
        <w:rPr>
          <w:rFonts w:ascii="Calibri" w:hAnsi="Calibri" w:cs="Calibri"/>
          <w:sz w:val="24"/>
          <w:szCs w:val="24"/>
        </w:rPr>
        <w:t xml:space="preserve">Regelmäßige </w:t>
      </w:r>
      <w:r w:rsidR="00F841DD" w:rsidRPr="00691A2E">
        <w:rPr>
          <w:rFonts w:ascii="Calibri" w:hAnsi="Calibri" w:cs="Calibri"/>
          <w:sz w:val="24"/>
          <w:szCs w:val="24"/>
        </w:rPr>
        <w:t>Unterrichtung der Mitarbeitenden über Veränderungen von Schutzmaßnahmen</w:t>
      </w:r>
    </w:p>
    <w:p w14:paraId="102C1CE3" w14:textId="6B2EAE64" w:rsidR="005C39AF" w:rsidRDefault="00F841DD" w:rsidP="005C39AF">
      <w:pPr>
        <w:pStyle w:val="Text"/>
        <w:numPr>
          <w:ilvl w:val="0"/>
          <w:numId w:val="8"/>
        </w:numPr>
        <w:rPr>
          <w:rFonts w:cs="Calibri"/>
          <w:color w:val="auto"/>
        </w:rPr>
      </w:pPr>
      <w:r w:rsidRPr="00691A2E">
        <w:rPr>
          <w:rFonts w:cs="Calibri"/>
          <w:szCs w:val="24"/>
        </w:rPr>
        <w:t>Persönliche Unterweisung der Mitarbeitenden durch die Vorgesetzten</w:t>
      </w:r>
      <w:r w:rsidR="005C39AF" w:rsidRPr="00691A2E">
        <w:rPr>
          <w:rFonts w:cs="Calibri"/>
          <w:szCs w:val="24"/>
        </w:rPr>
        <w:t xml:space="preserve">; </w:t>
      </w:r>
      <w:r w:rsidR="005C39AF" w:rsidRPr="00B33FB3">
        <w:rPr>
          <w:rFonts w:cs="Calibri"/>
          <w:color w:val="auto"/>
        </w:rPr>
        <w:t>alternativ ist während der Pandemie eine Unterweisung auch über elektronische Kommunikationsmittel möglich; die Unterweisung umfasst auch das korrekte An- und Ablegen des Mund-Nasen-Schutzes, um eine Kontamination der Hände oder der Maske zu vermeiden (s. Anlage 3).</w:t>
      </w:r>
    </w:p>
    <w:p w14:paraId="0977AF30" w14:textId="77777777" w:rsidR="000E5401" w:rsidRPr="001235F6" w:rsidRDefault="000E5401" w:rsidP="000E5401">
      <w:pPr>
        <w:pStyle w:val="Text"/>
        <w:numPr>
          <w:ilvl w:val="0"/>
          <w:numId w:val="8"/>
        </w:numPr>
        <w:rPr>
          <w:rFonts w:cs="Calibri"/>
          <w:b/>
          <w:bCs/>
          <w:color w:val="auto"/>
        </w:rPr>
      </w:pPr>
      <w:r w:rsidRPr="001235F6">
        <w:rPr>
          <w:rFonts w:cs="Calibri"/>
          <w:b/>
          <w:bCs/>
          <w:color w:val="auto"/>
        </w:rPr>
        <w:t xml:space="preserve">Die Mitarbeitenden werden im Rahmen der Unterweisung auch über die Gesundheitsgefährdung durch eine Covid-19-Infektion aufgeklärt und über die </w:t>
      </w:r>
      <w:r w:rsidRPr="001235F6">
        <w:rPr>
          <w:rFonts w:cs="Calibri"/>
          <w:b/>
          <w:bCs/>
          <w:color w:val="auto"/>
        </w:rPr>
        <w:lastRenderedPageBreak/>
        <w:t>Möglichkeit der Schutzimpfung informiert; den Mitarbeitenden wird eine Impfung während der Arbeitszeit ermöglicht.</w:t>
      </w:r>
    </w:p>
    <w:p w14:paraId="4B5A6F2A" w14:textId="2F7C5AEB" w:rsidR="00F841DD" w:rsidRPr="00D02D3F" w:rsidRDefault="00F841DD" w:rsidP="00F841DD">
      <w:pPr>
        <w:pStyle w:val="Listenabsatz"/>
        <w:numPr>
          <w:ilvl w:val="0"/>
          <w:numId w:val="8"/>
        </w:numPr>
        <w:rPr>
          <w:rFonts w:ascii="Calibri" w:hAnsi="Calibri" w:cs="Calibri"/>
          <w:sz w:val="24"/>
          <w:szCs w:val="24"/>
        </w:rPr>
      </w:pPr>
      <w:r w:rsidRPr="00D02D3F">
        <w:rPr>
          <w:rFonts w:ascii="Calibri" w:hAnsi="Calibri" w:cs="Calibri"/>
          <w:sz w:val="24"/>
          <w:szCs w:val="24"/>
        </w:rPr>
        <w:t>………………………………………………………………………………………………………………..</w:t>
      </w:r>
    </w:p>
    <w:p w14:paraId="5AC55C08" w14:textId="3C8F7916" w:rsidR="00213D9E" w:rsidRDefault="00213D9E" w:rsidP="003F0648"/>
    <w:p w14:paraId="729637C9" w14:textId="589E2271" w:rsidR="005C39AF" w:rsidRDefault="005C39AF" w:rsidP="003F0648"/>
    <w:p w14:paraId="459C2DE7" w14:textId="4EB54240" w:rsidR="00D71059" w:rsidRDefault="00D71059" w:rsidP="003F0648"/>
    <w:p w14:paraId="1ABB7CB3" w14:textId="25ABA4A3" w:rsidR="001235F6" w:rsidRDefault="001235F6" w:rsidP="003F0648"/>
    <w:p w14:paraId="44D7D13D" w14:textId="2682EAB4" w:rsidR="001235F6" w:rsidRDefault="001235F6" w:rsidP="003F0648"/>
    <w:p w14:paraId="0772B131" w14:textId="77777777" w:rsidR="001235F6" w:rsidRDefault="001235F6" w:rsidP="003F0648"/>
    <w:p w14:paraId="1E9A6CB3" w14:textId="16847557" w:rsidR="003F0648" w:rsidRPr="00213D9E" w:rsidRDefault="00213D9E" w:rsidP="003F0648">
      <w:pPr>
        <w:rPr>
          <w:b/>
          <w:bCs/>
          <w:u w:val="single"/>
        </w:rPr>
      </w:pPr>
      <w:r w:rsidRPr="00213D9E">
        <w:rPr>
          <w:b/>
          <w:bCs/>
          <w:u w:val="single"/>
        </w:rPr>
        <w:t>Anlage 1:</w:t>
      </w:r>
    </w:p>
    <w:p w14:paraId="5D324FAB" w14:textId="2ADA7E12" w:rsidR="00213D9E" w:rsidRPr="003F0648" w:rsidRDefault="00213D9E" w:rsidP="003F0648">
      <w:r>
        <w:rPr>
          <w:noProof/>
        </w:rPr>
        <w:drawing>
          <wp:inline distT="0" distB="0" distL="0" distR="0" wp14:anchorId="727E09C4" wp14:editId="413F0CCA">
            <wp:extent cx="4591050" cy="34956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91050" cy="3495675"/>
                    </a:xfrm>
                    <a:prstGeom prst="rect">
                      <a:avLst/>
                    </a:prstGeom>
                    <a:noFill/>
                    <a:ln>
                      <a:noFill/>
                    </a:ln>
                  </pic:spPr>
                </pic:pic>
              </a:graphicData>
            </a:graphic>
          </wp:inline>
        </w:drawing>
      </w:r>
    </w:p>
    <w:p w14:paraId="13563096" w14:textId="77777777" w:rsidR="005E6A99" w:rsidRDefault="005E6A99" w:rsidP="00AF11B3">
      <w:pPr>
        <w:rPr>
          <w:b/>
          <w:bCs/>
          <w:u w:val="single"/>
        </w:rPr>
      </w:pPr>
    </w:p>
    <w:p w14:paraId="1CE7586E" w14:textId="77777777" w:rsidR="00097DD8" w:rsidRDefault="00097DD8" w:rsidP="00AF11B3">
      <w:pPr>
        <w:rPr>
          <w:b/>
          <w:bCs/>
          <w:u w:val="single"/>
        </w:rPr>
      </w:pPr>
    </w:p>
    <w:p w14:paraId="7030DB24" w14:textId="77777777" w:rsidR="00097DD8" w:rsidRDefault="00097DD8" w:rsidP="00AF11B3">
      <w:pPr>
        <w:rPr>
          <w:b/>
          <w:bCs/>
          <w:u w:val="single"/>
        </w:rPr>
      </w:pPr>
    </w:p>
    <w:p w14:paraId="35F520C1" w14:textId="77777777" w:rsidR="00097DD8" w:rsidRDefault="00097DD8" w:rsidP="00AF11B3">
      <w:pPr>
        <w:rPr>
          <w:b/>
          <w:bCs/>
          <w:u w:val="single"/>
        </w:rPr>
      </w:pPr>
    </w:p>
    <w:p w14:paraId="5F901765" w14:textId="77777777" w:rsidR="00097DD8" w:rsidRDefault="00097DD8" w:rsidP="00AF11B3">
      <w:pPr>
        <w:rPr>
          <w:b/>
          <w:bCs/>
          <w:u w:val="single"/>
        </w:rPr>
      </w:pPr>
    </w:p>
    <w:p w14:paraId="2D9470CC" w14:textId="77777777" w:rsidR="00097DD8" w:rsidRDefault="00097DD8" w:rsidP="00AF11B3">
      <w:pPr>
        <w:rPr>
          <w:b/>
          <w:bCs/>
          <w:u w:val="single"/>
        </w:rPr>
      </w:pPr>
    </w:p>
    <w:p w14:paraId="57BC9CFF" w14:textId="77777777" w:rsidR="00097DD8" w:rsidRDefault="00097DD8" w:rsidP="00AF11B3">
      <w:pPr>
        <w:rPr>
          <w:b/>
          <w:bCs/>
          <w:u w:val="single"/>
        </w:rPr>
      </w:pPr>
    </w:p>
    <w:p w14:paraId="1A8760E1" w14:textId="77777777" w:rsidR="00097DD8" w:rsidRDefault="00097DD8" w:rsidP="00AF11B3">
      <w:pPr>
        <w:rPr>
          <w:b/>
          <w:bCs/>
          <w:u w:val="single"/>
        </w:rPr>
      </w:pPr>
    </w:p>
    <w:p w14:paraId="45EA040C" w14:textId="30A1F5C5" w:rsidR="00097DD8" w:rsidRDefault="00097DD8" w:rsidP="00AF11B3">
      <w:pPr>
        <w:rPr>
          <w:b/>
          <w:bCs/>
          <w:u w:val="single"/>
        </w:rPr>
      </w:pPr>
    </w:p>
    <w:p w14:paraId="505E5A26" w14:textId="77777777" w:rsidR="001235F6" w:rsidRDefault="001235F6" w:rsidP="00AF11B3">
      <w:pPr>
        <w:rPr>
          <w:b/>
          <w:bCs/>
          <w:u w:val="single"/>
        </w:rPr>
      </w:pPr>
    </w:p>
    <w:p w14:paraId="41D18866" w14:textId="430DDD07" w:rsidR="00D3031F" w:rsidRPr="00213D9E" w:rsidRDefault="005C39AF" w:rsidP="00AF11B3">
      <w:pPr>
        <w:rPr>
          <w:b/>
          <w:bCs/>
          <w:u w:val="single"/>
        </w:rPr>
      </w:pPr>
      <w:r>
        <w:rPr>
          <w:b/>
          <w:bCs/>
          <w:u w:val="single"/>
        </w:rPr>
        <w:t>A</w:t>
      </w:r>
      <w:r w:rsidR="00213D9E" w:rsidRPr="00213D9E">
        <w:rPr>
          <w:b/>
          <w:bCs/>
          <w:u w:val="single"/>
        </w:rPr>
        <w:t>nlage 2:</w:t>
      </w:r>
    </w:p>
    <w:p w14:paraId="73A6B703" w14:textId="7C95E23B" w:rsidR="00213D9E" w:rsidRDefault="00213D9E" w:rsidP="00AF11B3">
      <w:r>
        <w:rPr>
          <w:rFonts w:ascii="Open Sans" w:hAnsi="Open Sans" w:cs="Arial"/>
          <w:noProof/>
          <w:color w:val="2E2E2E"/>
          <w:sz w:val="21"/>
          <w:szCs w:val="21"/>
        </w:rPr>
        <w:drawing>
          <wp:inline distT="0" distB="0" distL="0" distR="0" wp14:anchorId="1D14E593" wp14:editId="45B800DC">
            <wp:extent cx="2857500" cy="6086475"/>
            <wp:effectExtent l="0" t="0" r="0" b="9525"/>
            <wp:docPr id="1" name="Grafik 1" descr="5 Schritte zur Hand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Schritte zur Handhygie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6086475"/>
                    </a:xfrm>
                    <a:prstGeom prst="rect">
                      <a:avLst/>
                    </a:prstGeom>
                    <a:noFill/>
                    <a:ln>
                      <a:noFill/>
                    </a:ln>
                  </pic:spPr>
                </pic:pic>
              </a:graphicData>
            </a:graphic>
          </wp:inline>
        </w:drawing>
      </w:r>
    </w:p>
    <w:p w14:paraId="16FC20E8" w14:textId="77777777" w:rsidR="00445A0B" w:rsidRDefault="00445A0B" w:rsidP="00B165EB"/>
    <w:p w14:paraId="7558BF60" w14:textId="77777777" w:rsidR="00445A0B" w:rsidRDefault="00445A0B" w:rsidP="00B165EB"/>
    <w:p w14:paraId="3A5F8C93" w14:textId="77777777" w:rsidR="005C39AF" w:rsidRDefault="005C39AF"/>
    <w:p w14:paraId="7932320D" w14:textId="77777777" w:rsidR="005C39AF" w:rsidRDefault="005C39AF"/>
    <w:p w14:paraId="2D677BA3" w14:textId="77777777" w:rsidR="005C39AF" w:rsidRDefault="005C39AF"/>
    <w:p w14:paraId="514667DA" w14:textId="77777777" w:rsidR="005C39AF" w:rsidRDefault="005C39AF"/>
    <w:p w14:paraId="61060B29" w14:textId="77777777" w:rsidR="005C39AF" w:rsidRDefault="005C39AF"/>
    <w:p w14:paraId="20B42C84" w14:textId="77777777" w:rsidR="005C39AF" w:rsidRDefault="005C39AF"/>
    <w:p w14:paraId="75F71D08" w14:textId="3FE71F9A" w:rsidR="00B165EB" w:rsidRPr="005C39AF" w:rsidRDefault="005C39AF">
      <w:pPr>
        <w:rPr>
          <w:b/>
          <w:bCs/>
          <w:u w:val="single"/>
        </w:rPr>
      </w:pPr>
      <w:r w:rsidRPr="005C39AF">
        <w:rPr>
          <w:b/>
          <w:bCs/>
          <w:u w:val="single"/>
        </w:rPr>
        <w:t>Anlage 3:</w:t>
      </w:r>
    </w:p>
    <w:p w14:paraId="6803A60B" w14:textId="5E5AA95D" w:rsidR="005C39AF" w:rsidRDefault="005C39AF">
      <w:r>
        <w:rPr>
          <w:noProof/>
        </w:rPr>
        <w:drawing>
          <wp:inline distT="0" distB="0" distL="0" distR="0" wp14:anchorId="65017B10" wp14:editId="246E4E8D">
            <wp:extent cx="5760720" cy="4302125"/>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4302125"/>
                    </a:xfrm>
                    <a:prstGeom prst="rect">
                      <a:avLst/>
                    </a:prstGeom>
                    <a:noFill/>
                    <a:ln>
                      <a:noFill/>
                    </a:ln>
                  </pic:spPr>
                </pic:pic>
              </a:graphicData>
            </a:graphic>
          </wp:inline>
        </w:drawing>
      </w:r>
    </w:p>
    <w:p w14:paraId="57204194" w14:textId="0B80C115" w:rsidR="00251FD7" w:rsidRDefault="00251FD7"/>
    <w:p w14:paraId="657BEED6" w14:textId="5E866806" w:rsidR="00251FD7" w:rsidRDefault="00251FD7"/>
    <w:p w14:paraId="655197AD" w14:textId="0634BE77" w:rsidR="00251FD7" w:rsidRDefault="00251FD7"/>
    <w:p w14:paraId="307B7CF3" w14:textId="0C754614" w:rsidR="00251FD7" w:rsidRDefault="00251FD7"/>
    <w:p w14:paraId="0A0E31E7" w14:textId="5D9D2D14" w:rsidR="00251FD7" w:rsidRDefault="00251FD7"/>
    <w:p w14:paraId="71D74103" w14:textId="69E60DBE" w:rsidR="00251FD7" w:rsidRDefault="00251FD7"/>
    <w:p w14:paraId="39AA2364" w14:textId="4F1C8659" w:rsidR="00251FD7" w:rsidRDefault="00251FD7"/>
    <w:p w14:paraId="145AE811" w14:textId="7E857E95" w:rsidR="00251FD7" w:rsidRDefault="00251FD7"/>
    <w:p w14:paraId="625612FD" w14:textId="1B234D4D" w:rsidR="00251FD7" w:rsidRDefault="00251FD7"/>
    <w:p w14:paraId="0EF85430" w14:textId="77777777" w:rsidR="000C584A" w:rsidRPr="00A44CFA" w:rsidRDefault="000C584A" w:rsidP="000C584A">
      <w:pPr>
        <w:rPr>
          <w:rFonts w:ascii="Calibri" w:hAnsi="Calibri" w:cs="Calibri"/>
          <w:b/>
          <w:bCs/>
          <w:u w:val="single"/>
        </w:rPr>
      </w:pPr>
      <w:bookmarkStart w:id="6" w:name="_Hlk70417414"/>
      <w:r w:rsidRPr="00A44CFA">
        <w:rPr>
          <w:rFonts w:ascii="Calibri" w:hAnsi="Calibri" w:cs="Calibri"/>
          <w:b/>
          <w:bCs/>
          <w:u w:val="single"/>
        </w:rPr>
        <w:lastRenderedPageBreak/>
        <w:t>Anlage 4:</w:t>
      </w:r>
    </w:p>
    <w:p w14:paraId="15221142" w14:textId="6F092AD5" w:rsidR="00915433" w:rsidRPr="00616830" w:rsidRDefault="00BE1FC5" w:rsidP="00915433">
      <w:pPr>
        <w:rPr>
          <w:rFonts w:ascii="Calibri" w:hAnsi="Calibri" w:cs="Calibri"/>
          <w:sz w:val="20"/>
          <w:szCs w:val="20"/>
        </w:rPr>
      </w:pPr>
      <w:r w:rsidRPr="00BE1FC5">
        <w:rPr>
          <w:rFonts w:ascii="Calibri" w:hAnsi="Calibri" w:cs="Calibri"/>
          <w:sz w:val="20"/>
          <w:szCs w:val="20"/>
          <w:highlight w:val="yellow"/>
        </w:rPr>
        <w:t>entfällt</w:t>
      </w:r>
    </w:p>
    <w:p w14:paraId="0337E1CA" w14:textId="11DDA334" w:rsidR="00915433" w:rsidRDefault="00915433" w:rsidP="000C584A"/>
    <w:p w14:paraId="7ECACACB" w14:textId="77777777" w:rsidR="00915433" w:rsidRDefault="00915433" w:rsidP="000C584A"/>
    <w:p w14:paraId="2BF1F7CA" w14:textId="4D7F6730" w:rsidR="000C584A" w:rsidRDefault="000C584A" w:rsidP="000C584A">
      <w:pPr>
        <w:rPr>
          <w:rFonts w:ascii="Calibri" w:hAnsi="Calibri" w:cs="Calibri"/>
          <w:b/>
          <w:bCs/>
          <w:u w:val="single"/>
        </w:rPr>
      </w:pPr>
      <w:r w:rsidRPr="00A44CFA">
        <w:rPr>
          <w:rFonts w:ascii="Calibri" w:hAnsi="Calibri" w:cs="Calibri"/>
          <w:b/>
          <w:bCs/>
          <w:u w:val="single"/>
        </w:rPr>
        <w:t xml:space="preserve">Anlage 5: </w:t>
      </w:r>
    </w:p>
    <w:p w14:paraId="2BA686EA" w14:textId="7382F2D5" w:rsidR="00D56292" w:rsidRPr="00BE1FC5" w:rsidRDefault="00BE1FC5" w:rsidP="000C584A">
      <w:pPr>
        <w:rPr>
          <w:rFonts w:ascii="Calibri" w:hAnsi="Calibri" w:cs="Calibri"/>
        </w:rPr>
      </w:pPr>
      <w:r w:rsidRPr="00BE1FC5">
        <w:rPr>
          <w:rFonts w:ascii="Calibri" w:hAnsi="Calibri" w:cs="Calibri"/>
          <w:highlight w:val="yellow"/>
        </w:rPr>
        <w:t>entfällt</w:t>
      </w:r>
    </w:p>
    <w:p w14:paraId="42D20931" w14:textId="77777777" w:rsidR="00D56292" w:rsidRDefault="00D56292" w:rsidP="00D56292">
      <w:pPr>
        <w:pStyle w:val="Text"/>
        <w:rPr>
          <w:rFonts w:cs="Calibri"/>
          <w:b/>
          <w:bCs/>
          <w:u w:val="single"/>
        </w:rPr>
      </w:pPr>
    </w:p>
    <w:p w14:paraId="0EB76928" w14:textId="77777777" w:rsidR="00D56292" w:rsidRDefault="00D56292" w:rsidP="00D56292">
      <w:pPr>
        <w:pStyle w:val="Text"/>
        <w:rPr>
          <w:rFonts w:cs="Calibri"/>
          <w:b/>
          <w:bCs/>
          <w:u w:val="single"/>
        </w:rPr>
      </w:pPr>
    </w:p>
    <w:p w14:paraId="7CBBDC04" w14:textId="77777777" w:rsidR="000C584A" w:rsidRPr="00D56292" w:rsidRDefault="000C584A" w:rsidP="000C584A">
      <w:pPr>
        <w:rPr>
          <w:b/>
          <w:bCs/>
          <w:sz w:val="20"/>
          <w:szCs w:val="20"/>
          <w:u w:val="single"/>
        </w:rPr>
      </w:pPr>
    </w:p>
    <w:p w14:paraId="58BE34E9" w14:textId="77777777" w:rsidR="000C584A" w:rsidRDefault="000C584A">
      <w:pPr>
        <w:rPr>
          <w:b/>
          <w:bCs/>
          <w:u w:val="single"/>
        </w:rPr>
      </w:pPr>
    </w:p>
    <w:p w14:paraId="7C34C1B6" w14:textId="77777777" w:rsidR="000C584A" w:rsidRDefault="000C584A">
      <w:pPr>
        <w:rPr>
          <w:b/>
          <w:bCs/>
          <w:u w:val="single"/>
        </w:rPr>
      </w:pPr>
    </w:p>
    <w:bookmarkEnd w:id="6"/>
    <w:sectPr w:rsidR="000C584A">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520E" w14:textId="77777777" w:rsidR="002302FC" w:rsidRDefault="002302FC" w:rsidP="002302FC">
      <w:pPr>
        <w:spacing w:after="0" w:line="240" w:lineRule="auto"/>
      </w:pPr>
      <w:r>
        <w:separator/>
      </w:r>
    </w:p>
  </w:endnote>
  <w:endnote w:type="continuationSeparator" w:id="0">
    <w:p w14:paraId="3B63DC3F" w14:textId="77777777" w:rsidR="002302FC" w:rsidRDefault="002302FC" w:rsidP="0023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inotype">
    <w:altName w:val="Calibri"/>
    <w:charset w:val="4D"/>
    <w:family w:val="swiss"/>
    <w:pitch w:val="variable"/>
    <w:sig w:usb0="000000F7" w:usb1="00000000" w:usb2="00000000" w:usb3="00000000" w:csb0="0000009B" w:csb1="00000000"/>
  </w:font>
  <w:font w:name="Arial Unicode MS">
    <w:altName w:val="Arial"/>
    <w:panose1 w:val="020B0604020202020204"/>
    <w:charset w:val="00"/>
    <w:family w:val="roman"/>
    <w:pitch w:val="default"/>
  </w:font>
  <w:font w:name="Helvetica Neue">
    <w:altName w:val="Sylfaen"/>
    <w:charset w:val="00"/>
    <w:family w:val="roman"/>
    <w:pitch w:val="default"/>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801088"/>
      <w:docPartObj>
        <w:docPartGallery w:val="Page Numbers (Bottom of Page)"/>
        <w:docPartUnique/>
      </w:docPartObj>
    </w:sdtPr>
    <w:sdtEndPr/>
    <w:sdtContent>
      <w:p w14:paraId="0CF8F735" w14:textId="46DE513D" w:rsidR="004E6399" w:rsidRDefault="004E6399">
        <w:pPr>
          <w:pStyle w:val="Fuzeile"/>
          <w:jc w:val="right"/>
        </w:pPr>
        <w:r>
          <w:fldChar w:fldCharType="begin"/>
        </w:r>
        <w:r>
          <w:instrText>PAGE   \* MERGEFORMAT</w:instrText>
        </w:r>
        <w:r>
          <w:fldChar w:fldCharType="separate"/>
        </w:r>
        <w:r>
          <w:t>2</w:t>
        </w:r>
        <w:r>
          <w:fldChar w:fldCharType="end"/>
        </w:r>
      </w:p>
    </w:sdtContent>
  </w:sdt>
  <w:p w14:paraId="4A4D1C81" w14:textId="77777777" w:rsidR="002302FC" w:rsidRDefault="002302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BB59F" w14:textId="77777777" w:rsidR="002302FC" w:rsidRDefault="002302FC" w:rsidP="002302FC">
      <w:pPr>
        <w:spacing w:after="0" w:line="240" w:lineRule="auto"/>
      </w:pPr>
      <w:r>
        <w:separator/>
      </w:r>
    </w:p>
  </w:footnote>
  <w:footnote w:type="continuationSeparator" w:id="0">
    <w:p w14:paraId="4E555575" w14:textId="77777777" w:rsidR="002302FC" w:rsidRDefault="002302FC" w:rsidP="00230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211"/>
    <w:multiLevelType w:val="hybridMultilevel"/>
    <w:tmpl w:val="E16A4C8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2053E1"/>
    <w:multiLevelType w:val="hybridMultilevel"/>
    <w:tmpl w:val="533EE3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F86F22"/>
    <w:multiLevelType w:val="hybridMultilevel"/>
    <w:tmpl w:val="644A068E"/>
    <w:lvl w:ilvl="0" w:tplc="7BD08052">
      <w:start w:val="1"/>
      <w:numFmt w:val="bullet"/>
      <w:lvlText w:val=""/>
      <w:lvlJc w:val="left"/>
      <w:pPr>
        <w:ind w:left="825" w:hanging="360"/>
      </w:pPr>
      <w:rPr>
        <w:rFonts w:ascii="Symbol" w:hAnsi="Symbol"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3" w15:restartNumberingAfterBreak="0">
    <w:nsid w:val="150D37AA"/>
    <w:multiLevelType w:val="hybridMultilevel"/>
    <w:tmpl w:val="D14AA742"/>
    <w:lvl w:ilvl="0" w:tplc="7BD0805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9D246D"/>
    <w:multiLevelType w:val="hybridMultilevel"/>
    <w:tmpl w:val="24C022C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D7F73"/>
    <w:multiLevelType w:val="hybridMultilevel"/>
    <w:tmpl w:val="48B49BCE"/>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6414D9D"/>
    <w:multiLevelType w:val="hybridMultilevel"/>
    <w:tmpl w:val="AF221A6A"/>
    <w:lvl w:ilvl="0" w:tplc="D264F03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34DA4214"/>
    <w:multiLevelType w:val="hybridMultilevel"/>
    <w:tmpl w:val="8AB23D1C"/>
    <w:lvl w:ilvl="0" w:tplc="80189E2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AED55B0"/>
    <w:multiLevelType w:val="hybridMultilevel"/>
    <w:tmpl w:val="CF02099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C066DCC"/>
    <w:multiLevelType w:val="hybridMultilevel"/>
    <w:tmpl w:val="024C6D7A"/>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C327EAF"/>
    <w:multiLevelType w:val="hybridMultilevel"/>
    <w:tmpl w:val="B8726A40"/>
    <w:lvl w:ilvl="0" w:tplc="04070001">
      <w:start w:val="1"/>
      <w:numFmt w:val="bullet"/>
      <w:lvlText w:val=""/>
      <w:lvlJc w:val="left"/>
      <w:pPr>
        <w:ind w:left="825" w:hanging="360"/>
      </w:pPr>
      <w:rPr>
        <w:rFonts w:ascii="Symbol" w:hAnsi="Symbol" w:hint="default"/>
      </w:rPr>
    </w:lvl>
    <w:lvl w:ilvl="1" w:tplc="04070003" w:tentative="1">
      <w:start w:val="1"/>
      <w:numFmt w:val="bullet"/>
      <w:lvlText w:val="o"/>
      <w:lvlJc w:val="left"/>
      <w:pPr>
        <w:ind w:left="1545" w:hanging="360"/>
      </w:pPr>
      <w:rPr>
        <w:rFonts w:ascii="Courier New" w:hAnsi="Courier New" w:cs="Courier New" w:hint="default"/>
      </w:rPr>
    </w:lvl>
    <w:lvl w:ilvl="2" w:tplc="04070005" w:tentative="1">
      <w:start w:val="1"/>
      <w:numFmt w:val="bullet"/>
      <w:lvlText w:val=""/>
      <w:lvlJc w:val="left"/>
      <w:pPr>
        <w:ind w:left="2265" w:hanging="360"/>
      </w:pPr>
      <w:rPr>
        <w:rFonts w:ascii="Wingdings" w:hAnsi="Wingdings" w:hint="default"/>
      </w:rPr>
    </w:lvl>
    <w:lvl w:ilvl="3" w:tplc="04070001" w:tentative="1">
      <w:start w:val="1"/>
      <w:numFmt w:val="bullet"/>
      <w:lvlText w:val=""/>
      <w:lvlJc w:val="left"/>
      <w:pPr>
        <w:ind w:left="2985" w:hanging="360"/>
      </w:pPr>
      <w:rPr>
        <w:rFonts w:ascii="Symbol" w:hAnsi="Symbol" w:hint="default"/>
      </w:rPr>
    </w:lvl>
    <w:lvl w:ilvl="4" w:tplc="04070003" w:tentative="1">
      <w:start w:val="1"/>
      <w:numFmt w:val="bullet"/>
      <w:lvlText w:val="o"/>
      <w:lvlJc w:val="left"/>
      <w:pPr>
        <w:ind w:left="3705" w:hanging="360"/>
      </w:pPr>
      <w:rPr>
        <w:rFonts w:ascii="Courier New" w:hAnsi="Courier New" w:cs="Courier New" w:hint="default"/>
      </w:rPr>
    </w:lvl>
    <w:lvl w:ilvl="5" w:tplc="04070005" w:tentative="1">
      <w:start w:val="1"/>
      <w:numFmt w:val="bullet"/>
      <w:lvlText w:val=""/>
      <w:lvlJc w:val="left"/>
      <w:pPr>
        <w:ind w:left="4425" w:hanging="360"/>
      </w:pPr>
      <w:rPr>
        <w:rFonts w:ascii="Wingdings" w:hAnsi="Wingdings" w:hint="default"/>
      </w:rPr>
    </w:lvl>
    <w:lvl w:ilvl="6" w:tplc="04070001" w:tentative="1">
      <w:start w:val="1"/>
      <w:numFmt w:val="bullet"/>
      <w:lvlText w:val=""/>
      <w:lvlJc w:val="left"/>
      <w:pPr>
        <w:ind w:left="5145" w:hanging="360"/>
      </w:pPr>
      <w:rPr>
        <w:rFonts w:ascii="Symbol" w:hAnsi="Symbol" w:hint="default"/>
      </w:rPr>
    </w:lvl>
    <w:lvl w:ilvl="7" w:tplc="04070003" w:tentative="1">
      <w:start w:val="1"/>
      <w:numFmt w:val="bullet"/>
      <w:lvlText w:val="o"/>
      <w:lvlJc w:val="left"/>
      <w:pPr>
        <w:ind w:left="5865" w:hanging="360"/>
      </w:pPr>
      <w:rPr>
        <w:rFonts w:ascii="Courier New" w:hAnsi="Courier New" w:cs="Courier New" w:hint="default"/>
      </w:rPr>
    </w:lvl>
    <w:lvl w:ilvl="8" w:tplc="04070005" w:tentative="1">
      <w:start w:val="1"/>
      <w:numFmt w:val="bullet"/>
      <w:lvlText w:val=""/>
      <w:lvlJc w:val="left"/>
      <w:pPr>
        <w:ind w:left="6585" w:hanging="360"/>
      </w:pPr>
      <w:rPr>
        <w:rFonts w:ascii="Wingdings" w:hAnsi="Wingdings" w:hint="default"/>
      </w:rPr>
    </w:lvl>
  </w:abstractNum>
  <w:abstractNum w:abstractNumId="11" w15:restartNumberingAfterBreak="0">
    <w:nsid w:val="49DD731D"/>
    <w:multiLevelType w:val="hybridMultilevel"/>
    <w:tmpl w:val="CCD25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DD4295"/>
    <w:multiLevelType w:val="hybridMultilevel"/>
    <w:tmpl w:val="26A28F64"/>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315120E"/>
    <w:multiLevelType w:val="hybridMultilevel"/>
    <w:tmpl w:val="94B42A6C"/>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CB83C8C"/>
    <w:multiLevelType w:val="hybridMultilevel"/>
    <w:tmpl w:val="C4DA958C"/>
    <w:lvl w:ilvl="0" w:tplc="80189E2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F080C4A"/>
    <w:multiLevelType w:val="hybridMultilevel"/>
    <w:tmpl w:val="498AA54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11A69A2"/>
    <w:multiLevelType w:val="hybridMultilevel"/>
    <w:tmpl w:val="785829CE"/>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5EF4C13"/>
    <w:multiLevelType w:val="hybridMultilevel"/>
    <w:tmpl w:val="5F50E4F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9B34567"/>
    <w:multiLevelType w:val="hybridMultilevel"/>
    <w:tmpl w:val="82E63B9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AD8380B"/>
    <w:multiLevelType w:val="hybridMultilevel"/>
    <w:tmpl w:val="82F4383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03F73A5"/>
    <w:multiLevelType w:val="hybridMultilevel"/>
    <w:tmpl w:val="A43898A6"/>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C02D60"/>
    <w:multiLevelType w:val="hybridMultilevel"/>
    <w:tmpl w:val="136ED5D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B22310"/>
    <w:multiLevelType w:val="hybridMultilevel"/>
    <w:tmpl w:val="86A293BC"/>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14"/>
  </w:num>
  <w:num w:numId="2">
    <w:abstractNumId w:val="7"/>
  </w:num>
  <w:num w:numId="3">
    <w:abstractNumId w:val="16"/>
  </w:num>
  <w:num w:numId="4">
    <w:abstractNumId w:val="6"/>
  </w:num>
  <w:num w:numId="5">
    <w:abstractNumId w:val="11"/>
  </w:num>
  <w:num w:numId="6">
    <w:abstractNumId w:val="12"/>
  </w:num>
  <w:num w:numId="7">
    <w:abstractNumId w:val="13"/>
  </w:num>
  <w:num w:numId="8">
    <w:abstractNumId w:val="0"/>
  </w:num>
  <w:num w:numId="9">
    <w:abstractNumId w:val="15"/>
  </w:num>
  <w:num w:numId="10">
    <w:abstractNumId w:val="19"/>
  </w:num>
  <w:num w:numId="11">
    <w:abstractNumId w:val="17"/>
  </w:num>
  <w:num w:numId="12">
    <w:abstractNumId w:val="5"/>
  </w:num>
  <w:num w:numId="13">
    <w:abstractNumId w:val="9"/>
  </w:num>
  <w:num w:numId="14">
    <w:abstractNumId w:val="22"/>
  </w:num>
  <w:num w:numId="15">
    <w:abstractNumId w:val="18"/>
  </w:num>
  <w:num w:numId="16">
    <w:abstractNumId w:val="4"/>
  </w:num>
  <w:num w:numId="17">
    <w:abstractNumId w:val="8"/>
  </w:num>
  <w:num w:numId="18">
    <w:abstractNumId w:val="1"/>
  </w:num>
  <w:num w:numId="19">
    <w:abstractNumId w:val="21"/>
  </w:num>
  <w:num w:numId="20">
    <w:abstractNumId w:val="20"/>
  </w:num>
  <w:num w:numId="21">
    <w:abstractNumId w:val="10"/>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79"/>
    <w:rsid w:val="000024F2"/>
    <w:rsid w:val="000375A3"/>
    <w:rsid w:val="00062ECB"/>
    <w:rsid w:val="00084441"/>
    <w:rsid w:val="00091A1C"/>
    <w:rsid w:val="00097DD8"/>
    <w:rsid w:val="000A4277"/>
    <w:rsid w:val="000A71E7"/>
    <w:rsid w:val="000C584A"/>
    <w:rsid w:val="000D5CDF"/>
    <w:rsid w:val="000E5401"/>
    <w:rsid w:val="000E6BD8"/>
    <w:rsid w:val="00111A15"/>
    <w:rsid w:val="00113E0D"/>
    <w:rsid w:val="001235F6"/>
    <w:rsid w:val="0013249E"/>
    <w:rsid w:val="001450C2"/>
    <w:rsid w:val="0016684C"/>
    <w:rsid w:val="00182CD9"/>
    <w:rsid w:val="001D7CC9"/>
    <w:rsid w:val="001F0476"/>
    <w:rsid w:val="00213D9E"/>
    <w:rsid w:val="002302FC"/>
    <w:rsid w:val="00232666"/>
    <w:rsid w:val="00234C82"/>
    <w:rsid w:val="00251FD7"/>
    <w:rsid w:val="0028085C"/>
    <w:rsid w:val="00297B4D"/>
    <w:rsid w:val="002D7D60"/>
    <w:rsid w:val="00302338"/>
    <w:rsid w:val="00325F63"/>
    <w:rsid w:val="00326808"/>
    <w:rsid w:val="00337879"/>
    <w:rsid w:val="003504C2"/>
    <w:rsid w:val="00360595"/>
    <w:rsid w:val="00363120"/>
    <w:rsid w:val="00370BA3"/>
    <w:rsid w:val="003951DB"/>
    <w:rsid w:val="003A2F0E"/>
    <w:rsid w:val="003B4F61"/>
    <w:rsid w:val="003D59CF"/>
    <w:rsid w:val="003F0648"/>
    <w:rsid w:val="00432636"/>
    <w:rsid w:val="004400E8"/>
    <w:rsid w:val="00445A0B"/>
    <w:rsid w:val="00492E06"/>
    <w:rsid w:val="004975F0"/>
    <w:rsid w:val="004C2600"/>
    <w:rsid w:val="004D0631"/>
    <w:rsid w:val="004E6399"/>
    <w:rsid w:val="005037CD"/>
    <w:rsid w:val="00513A2B"/>
    <w:rsid w:val="00532318"/>
    <w:rsid w:val="00540750"/>
    <w:rsid w:val="00551741"/>
    <w:rsid w:val="00583CE3"/>
    <w:rsid w:val="00583D0C"/>
    <w:rsid w:val="005865DB"/>
    <w:rsid w:val="00593767"/>
    <w:rsid w:val="005C39AF"/>
    <w:rsid w:val="005D13D0"/>
    <w:rsid w:val="005E6A99"/>
    <w:rsid w:val="006044A5"/>
    <w:rsid w:val="00624382"/>
    <w:rsid w:val="00667503"/>
    <w:rsid w:val="00691A2E"/>
    <w:rsid w:val="006956CD"/>
    <w:rsid w:val="006B17E9"/>
    <w:rsid w:val="006B568F"/>
    <w:rsid w:val="006C2316"/>
    <w:rsid w:val="006C6AEE"/>
    <w:rsid w:val="006E04BA"/>
    <w:rsid w:val="006F3678"/>
    <w:rsid w:val="00714F08"/>
    <w:rsid w:val="00717C86"/>
    <w:rsid w:val="00727DAD"/>
    <w:rsid w:val="007572DF"/>
    <w:rsid w:val="00765EDC"/>
    <w:rsid w:val="00767CF8"/>
    <w:rsid w:val="007C502D"/>
    <w:rsid w:val="007C5314"/>
    <w:rsid w:val="007D12D9"/>
    <w:rsid w:val="007D168D"/>
    <w:rsid w:val="007E4FAF"/>
    <w:rsid w:val="00830BD0"/>
    <w:rsid w:val="008370D9"/>
    <w:rsid w:val="00855C9A"/>
    <w:rsid w:val="00860CE3"/>
    <w:rsid w:val="00870A2C"/>
    <w:rsid w:val="00885F5F"/>
    <w:rsid w:val="008E23A7"/>
    <w:rsid w:val="008E2CEC"/>
    <w:rsid w:val="008F4178"/>
    <w:rsid w:val="008F700D"/>
    <w:rsid w:val="00904FC9"/>
    <w:rsid w:val="00914AFE"/>
    <w:rsid w:val="00915433"/>
    <w:rsid w:val="0092376D"/>
    <w:rsid w:val="00945350"/>
    <w:rsid w:val="00947E3D"/>
    <w:rsid w:val="00975378"/>
    <w:rsid w:val="0099186E"/>
    <w:rsid w:val="009C2E8E"/>
    <w:rsid w:val="009D7FF5"/>
    <w:rsid w:val="00A251D3"/>
    <w:rsid w:val="00A40970"/>
    <w:rsid w:val="00A55F56"/>
    <w:rsid w:val="00AA6C6D"/>
    <w:rsid w:val="00AB4839"/>
    <w:rsid w:val="00AB485C"/>
    <w:rsid w:val="00AE5BC4"/>
    <w:rsid w:val="00AF11B3"/>
    <w:rsid w:val="00B04C42"/>
    <w:rsid w:val="00B165EB"/>
    <w:rsid w:val="00B33FB3"/>
    <w:rsid w:val="00B91B60"/>
    <w:rsid w:val="00BB3D8E"/>
    <w:rsid w:val="00BC7378"/>
    <w:rsid w:val="00BE1FC5"/>
    <w:rsid w:val="00BE4AC2"/>
    <w:rsid w:val="00BF2025"/>
    <w:rsid w:val="00BF5157"/>
    <w:rsid w:val="00C0472F"/>
    <w:rsid w:val="00C3767D"/>
    <w:rsid w:val="00C80D52"/>
    <w:rsid w:val="00C937FF"/>
    <w:rsid w:val="00CB5EFC"/>
    <w:rsid w:val="00CD4807"/>
    <w:rsid w:val="00CF6D8F"/>
    <w:rsid w:val="00D02D3F"/>
    <w:rsid w:val="00D26C93"/>
    <w:rsid w:val="00D3031F"/>
    <w:rsid w:val="00D30B83"/>
    <w:rsid w:val="00D34EAD"/>
    <w:rsid w:val="00D43194"/>
    <w:rsid w:val="00D56292"/>
    <w:rsid w:val="00D71059"/>
    <w:rsid w:val="00D76E05"/>
    <w:rsid w:val="00DA3C1C"/>
    <w:rsid w:val="00DB43F4"/>
    <w:rsid w:val="00DC6C3A"/>
    <w:rsid w:val="00DE26C2"/>
    <w:rsid w:val="00DF1928"/>
    <w:rsid w:val="00E33E98"/>
    <w:rsid w:val="00E4005A"/>
    <w:rsid w:val="00E437B7"/>
    <w:rsid w:val="00E7600F"/>
    <w:rsid w:val="00E8397F"/>
    <w:rsid w:val="00EB07F4"/>
    <w:rsid w:val="00EC767E"/>
    <w:rsid w:val="00ED0309"/>
    <w:rsid w:val="00ED3E4C"/>
    <w:rsid w:val="00F43F5B"/>
    <w:rsid w:val="00F841DD"/>
    <w:rsid w:val="00F8772D"/>
    <w:rsid w:val="00FB175D"/>
    <w:rsid w:val="00FC30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6716AD3"/>
  <w15:chartTrackingRefBased/>
  <w15:docId w15:val="{5ACA0114-E34C-46C2-B8E9-A2EFFFD3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165EB"/>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CD4807"/>
    <w:pPr>
      <w:ind w:left="720"/>
      <w:contextualSpacing/>
    </w:pPr>
  </w:style>
  <w:style w:type="paragraph" w:styleId="Kopfzeile">
    <w:name w:val="header"/>
    <w:basedOn w:val="Standard"/>
    <w:link w:val="KopfzeileZchn"/>
    <w:uiPriority w:val="99"/>
    <w:unhideWhenUsed/>
    <w:rsid w:val="002302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02FC"/>
  </w:style>
  <w:style w:type="paragraph" w:styleId="Fuzeile">
    <w:name w:val="footer"/>
    <w:basedOn w:val="Standard"/>
    <w:link w:val="FuzeileZchn"/>
    <w:uiPriority w:val="99"/>
    <w:unhideWhenUsed/>
    <w:rsid w:val="002302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02FC"/>
  </w:style>
  <w:style w:type="paragraph" w:styleId="Sprechblasentext">
    <w:name w:val="Balloon Text"/>
    <w:basedOn w:val="Standard"/>
    <w:link w:val="SprechblasentextZchn"/>
    <w:uiPriority w:val="99"/>
    <w:semiHidden/>
    <w:unhideWhenUsed/>
    <w:rsid w:val="00EB07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07F4"/>
    <w:rPr>
      <w:rFonts w:ascii="Segoe UI" w:hAnsi="Segoe UI" w:cs="Segoe UI"/>
      <w:sz w:val="18"/>
      <w:szCs w:val="18"/>
    </w:rPr>
  </w:style>
  <w:style w:type="character" w:styleId="Hyperlink">
    <w:name w:val="Hyperlink"/>
    <w:rsid w:val="0016684C"/>
    <w:rPr>
      <w:u w:val="single"/>
    </w:rPr>
  </w:style>
  <w:style w:type="paragraph" w:customStyle="1" w:styleId="Text">
    <w:name w:val="Text"/>
    <w:rsid w:val="0016684C"/>
    <w:pPr>
      <w:pBdr>
        <w:top w:val="nil"/>
        <w:left w:val="nil"/>
        <w:bottom w:val="nil"/>
        <w:right w:val="nil"/>
        <w:between w:val="nil"/>
        <w:bar w:val="nil"/>
      </w:pBdr>
      <w:spacing w:after="0" w:line="288" w:lineRule="auto"/>
      <w:jc w:val="both"/>
    </w:pPr>
    <w:rPr>
      <w:rFonts w:ascii="Calibri" w:eastAsia="Frutiger Linotype" w:hAnsi="Calibri" w:cs="Frutiger Linotype"/>
      <w:color w:val="000000"/>
      <w:sz w:val="24"/>
      <w:bdr w:val="nil"/>
      <w:lang w:eastAsia="de-DE"/>
      <w14:textOutline w14:w="0" w14:cap="flat" w14:cmpd="sng" w14:algn="ctr">
        <w14:noFill/>
        <w14:prstDash w14:val="solid"/>
        <w14:bevel/>
      </w14:textOutline>
    </w:rPr>
  </w:style>
  <w:style w:type="paragraph" w:customStyle="1" w:styleId="berschrift">
    <w:name w:val="Überschrift"/>
    <w:next w:val="Text"/>
    <w:rsid w:val="0016684C"/>
    <w:pPr>
      <w:keepNext/>
      <w:pBdr>
        <w:top w:val="nil"/>
        <w:left w:val="nil"/>
        <w:bottom w:val="nil"/>
        <w:right w:val="nil"/>
        <w:between w:val="nil"/>
        <w:bar w:val="nil"/>
      </w:pBdr>
      <w:spacing w:after="0" w:line="240" w:lineRule="auto"/>
      <w:outlineLvl w:val="1"/>
    </w:pPr>
    <w:rPr>
      <w:rFonts w:ascii="Calibri" w:eastAsia="Arial Unicode MS" w:hAnsi="Calibri" w:cs="Arial Unicode MS"/>
      <w:b/>
      <w:bCs/>
      <w:color w:val="000000"/>
      <w:sz w:val="36"/>
      <w:szCs w:val="36"/>
      <w:bdr w:val="nil"/>
      <w:lang w:eastAsia="de-DE"/>
      <w14:textOutline w14:w="0" w14:cap="flat" w14:cmpd="sng" w14:algn="ctr">
        <w14:noFill/>
        <w14:prstDash w14:val="solid"/>
        <w14:bevel/>
      </w14:textOutline>
    </w:rPr>
  </w:style>
  <w:style w:type="paragraph" w:customStyle="1" w:styleId="TOC1bergeordnetesObjekt">
    <w:name w:val="TOC 1 übergeordnetes Objekt"/>
    <w:rsid w:val="0016684C"/>
    <w:pPr>
      <w:pBdr>
        <w:top w:val="nil"/>
        <w:left w:val="nil"/>
        <w:bottom w:val="nil"/>
        <w:right w:val="nil"/>
        <w:between w:val="nil"/>
        <w:bar w:val="nil"/>
      </w:pBdr>
      <w:tabs>
        <w:tab w:val="right" w:pos="8920"/>
      </w:tabs>
      <w:spacing w:before="160" w:after="0" w:line="240" w:lineRule="auto"/>
    </w:pPr>
    <w:rPr>
      <w:rFonts w:ascii="Helvetica Neue" w:eastAsia="Helvetica Neue" w:hAnsi="Helvetica Neue" w:cs="Helvetica Neue"/>
      <w:color w:val="000000"/>
      <w:sz w:val="28"/>
      <w:szCs w:val="28"/>
      <w:bdr w:val="nil"/>
      <w:lang w:eastAsia="de-DE"/>
      <w14:textOutline w14:w="0" w14:cap="flat" w14:cmpd="sng" w14:algn="ctr">
        <w14:noFill/>
        <w14:prstDash w14:val="solid"/>
        <w14:bevel/>
      </w14:textOutline>
    </w:rPr>
  </w:style>
  <w:style w:type="paragraph" w:styleId="Verzeichnis1">
    <w:name w:val="toc 1"/>
    <w:basedOn w:val="TOC1bergeordnetesObjekt"/>
    <w:next w:val="TOC1bergeordnetesObjekt"/>
    <w:uiPriority w:val="39"/>
    <w:rsid w:val="0016684C"/>
    <w:pPr>
      <w:tabs>
        <w:tab w:val="clear" w:pos="8920"/>
      </w:tabs>
      <w:spacing w:before="240" w:after="120"/>
    </w:pPr>
    <w:rPr>
      <w:rFonts w:ascii="Calibri" w:eastAsia="Arial Unicode MS" w:hAnsi="Calibri" w:cs="Times New Roman"/>
      <w:b/>
      <w:bCs/>
      <w:color w:val="auto"/>
      <w:sz w:val="22"/>
      <w:szCs w:val="20"/>
      <w:lang w:val="en-US" w:eastAsia="en-US"/>
      <w14:textOutline w14:w="0" w14:cap="rnd" w14:cmpd="sng" w14:algn="ctr">
        <w14:noFill/>
        <w14:prstDash w14:val="solid"/>
        <w14:bevel/>
      </w14:textOutline>
    </w:rPr>
  </w:style>
  <w:style w:type="paragraph" w:styleId="Untertitel">
    <w:name w:val="Subtitle"/>
    <w:link w:val="UntertitelZchn"/>
    <w:uiPriority w:val="11"/>
    <w:qFormat/>
    <w:rsid w:val="0016684C"/>
    <w:pPr>
      <w:keepNext/>
      <w:pBdr>
        <w:top w:val="nil"/>
        <w:left w:val="nil"/>
        <w:bottom w:val="nil"/>
        <w:right w:val="nil"/>
        <w:between w:val="nil"/>
        <w:bar w:val="nil"/>
      </w:pBdr>
      <w:tabs>
        <w:tab w:val="left" w:pos="1150"/>
      </w:tabs>
      <w:spacing w:after="0" w:line="360" w:lineRule="auto"/>
      <w:outlineLvl w:val="0"/>
    </w:pPr>
    <w:rPr>
      <w:rFonts w:ascii="Calibri" w:eastAsia="Frutiger Linotype" w:hAnsi="Calibri" w:cs="Frutiger Linotype"/>
      <w:b/>
      <w:bCs/>
      <w:caps/>
      <w:color w:val="492D75"/>
      <w:sz w:val="24"/>
      <w:szCs w:val="24"/>
      <w:bdr w:val="nil"/>
      <w:lang w:eastAsia="de-DE"/>
      <w14:textOutline w14:w="0" w14:cap="flat" w14:cmpd="sng" w14:algn="ctr">
        <w14:noFill/>
        <w14:prstDash w14:val="solid"/>
        <w14:bevel/>
      </w14:textOutline>
    </w:rPr>
  </w:style>
  <w:style w:type="character" w:customStyle="1" w:styleId="UntertitelZchn">
    <w:name w:val="Untertitel Zchn"/>
    <w:basedOn w:val="Absatz-Standardschriftart"/>
    <w:link w:val="Untertitel"/>
    <w:uiPriority w:val="11"/>
    <w:rsid w:val="0016684C"/>
    <w:rPr>
      <w:rFonts w:ascii="Calibri" w:eastAsia="Frutiger Linotype" w:hAnsi="Calibri" w:cs="Frutiger Linotype"/>
      <w:b/>
      <w:bCs/>
      <w:caps/>
      <w:color w:val="492D75"/>
      <w:sz w:val="24"/>
      <w:szCs w:val="24"/>
      <w:bdr w:val="nil"/>
      <w:lang w:eastAsia="de-DE"/>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830BD0"/>
    <w:rPr>
      <w:color w:val="800080" w:themeColor="followedHyperlink"/>
      <w:u w:val="single"/>
    </w:rPr>
  </w:style>
  <w:style w:type="table" w:styleId="Tabellenraster">
    <w:name w:val="Table Grid"/>
    <w:basedOn w:val="NormaleTabelle"/>
    <w:uiPriority w:val="39"/>
    <w:rsid w:val="0025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beitssicherheit.landeskirche-hannovers.de/service/arbeitsmediz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beitssicherheit.landeskirche-hannovers.de/service/sicherheitstechnik/verfasste_kirche"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as.de/DE/Schwerpunkte/Informationen-Corona/Fragen-und-Antworten/Fragen-und-Antworten-ASVO/faq-corona-asvo.html" TargetMode="Externa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yperlink" Target="https://www.bmas.de/DE/Presse/Meldungen/2020/neue-sars-cov-2-arbeitsschutzregel.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mas.de/SharedDocs/Downloads/DE/PDF-Schwerpunkte/sars-cov-2-arbeitsschutzstandard.html" TargetMode="External"/><Relationship Id="rId14" Type="http://schemas.openxmlformats.org/officeDocument/2006/relationships/hyperlink" Target="https://www.landeskirche-hannovers.de/damfiles/default/evlka/frontnews/2020/Maerz/14/Rechtliches/2020-06-05-Handlungshilfe-Risikogruppen_privatrechtlich.pdf-e3d2742b3af6ebd01f54ef9b37481448.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B4D29-C4F4-4FC0-9873-084C55B0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3167</Words>
  <Characters>19955</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Veronika</dc:creator>
  <cp:keywords/>
  <dc:description/>
  <cp:lastModifiedBy>Stein, Veronika</cp:lastModifiedBy>
  <cp:revision>12</cp:revision>
  <cp:lastPrinted>2021-01-29T10:40:00Z</cp:lastPrinted>
  <dcterms:created xsi:type="dcterms:W3CDTF">2021-04-28T13:22:00Z</dcterms:created>
  <dcterms:modified xsi:type="dcterms:W3CDTF">2022-03-22T07:51:00Z</dcterms:modified>
</cp:coreProperties>
</file>