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3EC6D" w14:textId="77777777" w:rsidR="003517A9" w:rsidRDefault="003517A9">
      <w:pPr>
        <w:pStyle w:val="Text"/>
      </w:pPr>
    </w:p>
    <w:p w14:paraId="6BF1DAE0" w14:textId="77777777" w:rsidR="003517A9" w:rsidRDefault="003517A9">
      <w:pPr>
        <w:pStyle w:val="Text"/>
      </w:pPr>
    </w:p>
    <w:p w14:paraId="3866B5F1" w14:textId="77777777" w:rsidR="003517A9" w:rsidRDefault="003517A9">
      <w:pPr>
        <w:pStyle w:val="Text"/>
      </w:pPr>
    </w:p>
    <w:p w14:paraId="575EAE0C" w14:textId="77777777" w:rsidR="003517A9" w:rsidRDefault="003517A9">
      <w:pPr>
        <w:pStyle w:val="Text"/>
      </w:pPr>
    </w:p>
    <w:p w14:paraId="6647F7D8" w14:textId="77777777" w:rsidR="003517A9" w:rsidRDefault="003517A9">
      <w:pPr>
        <w:pStyle w:val="Text"/>
      </w:pPr>
    </w:p>
    <w:p w14:paraId="71FC127A" w14:textId="77777777" w:rsidR="003517A9" w:rsidRDefault="003517A9">
      <w:pPr>
        <w:pStyle w:val="Text"/>
      </w:pPr>
    </w:p>
    <w:p w14:paraId="6E5DB992" w14:textId="77777777" w:rsidR="003517A9" w:rsidRDefault="003517A9">
      <w:pPr>
        <w:pStyle w:val="Text"/>
      </w:pPr>
    </w:p>
    <w:p w14:paraId="1CA4FB92" w14:textId="77777777" w:rsidR="003517A9" w:rsidRDefault="003517A9">
      <w:pPr>
        <w:pStyle w:val="Text"/>
      </w:pPr>
    </w:p>
    <w:p w14:paraId="0053C850" w14:textId="77777777" w:rsidR="003517A9" w:rsidRDefault="003517A9">
      <w:pPr>
        <w:pStyle w:val="Text"/>
      </w:pPr>
    </w:p>
    <w:p w14:paraId="7407FC84" w14:textId="12CDA9DC" w:rsidR="003517A9" w:rsidRDefault="003517A9" w:rsidP="0027091A">
      <w:pPr>
        <w:pStyle w:val="Text"/>
        <w:jc w:val="center"/>
      </w:pPr>
    </w:p>
    <w:p w14:paraId="29F17ED3" w14:textId="77777777" w:rsidR="0027091A" w:rsidRDefault="0027091A" w:rsidP="0027091A">
      <w:pPr>
        <w:pStyle w:val="Text"/>
      </w:pPr>
    </w:p>
    <w:p w14:paraId="76FA0DFF" w14:textId="77777777" w:rsidR="0027091A" w:rsidRDefault="0027091A" w:rsidP="0027091A">
      <w:pPr>
        <w:pStyle w:val="Text"/>
        <w:jc w:val="center"/>
      </w:pPr>
    </w:p>
    <w:p w14:paraId="716F488A" w14:textId="77777777" w:rsidR="003517A9" w:rsidRDefault="003517A9">
      <w:pPr>
        <w:pStyle w:val="Text"/>
      </w:pPr>
    </w:p>
    <w:p w14:paraId="553EC83F" w14:textId="77777777" w:rsidR="003517A9" w:rsidRDefault="003517A9">
      <w:pPr>
        <w:pStyle w:val="Text"/>
      </w:pPr>
    </w:p>
    <w:p w14:paraId="64950B4D" w14:textId="7D628094" w:rsidR="003517A9" w:rsidRPr="00244762" w:rsidRDefault="004D78A3">
      <w:pPr>
        <w:pStyle w:val="berschrift"/>
        <w:rPr>
          <w:color w:val="482C71"/>
          <w:sz w:val="40"/>
          <w:szCs w:val="40"/>
        </w:rPr>
      </w:pPr>
      <w:r>
        <w:rPr>
          <w:color w:val="482C71"/>
          <w:sz w:val="40"/>
          <w:szCs w:val="40"/>
        </w:rPr>
        <w:t xml:space="preserve">Bausteine für ein Hygienekonzept </w:t>
      </w:r>
      <w:r w:rsidR="00675B22">
        <w:rPr>
          <w:color w:val="482C71"/>
          <w:sz w:val="40"/>
          <w:szCs w:val="40"/>
        </w:rPr>
        <w:t xml:space="preserve">für Gemeindehäuser und kirchliche Gebäude </w:t>
      </w:r>
      <w:r w:rsidR="00237A73">
        <w:rPr>
          <w:color w:val="482C71"/>
          <w:sz w:val="40"/>
          <w:szCs w:val="40"/>
        </w:rPr>
        <w:t>unter den Bedingungen der Corona-Pandemie</w:t>
      </w:r>
      <w:r w:rsidR="000F01DF" w:rsidRPr="00244762">
        <w:rPr>
          <w:noProof/>
          <w:sz w:val="40"/>
          <w:szCs w:val="40"/>
        </w:rPr>
        <w:drawing>
          <wp:anchor distT="152400" distB="152400" distL="152400" distR="152400" simplePos="0" relativeHeight="251659264" behindDoc="0" locked="0" layoutInCell="1" allowOverlap="1" wp14:anchorId="26ADFA29" wp14:editId="7B62C09F">
            <wp:simplePos x="0" y="0"/>
            <wp:positionH relativeFrom="page">
              <wp:posOffset>3990533</wp:posOffset>
            </wp:positionH>
            <wp:positionV relativeFrom="page">
              <wp:posOffset>663178</wp:posOffset>
            </wp:positionV>
            <wp:extent cx="3035300" cy="403779"/>
            <wp:effectExtent l="0" t="0" r="0" b="0"/>
            <wp:wrapThrough wrapText="bothSides" distL="152400" distR="152400">
              <wp:wrapPolygon edited="1">
                <wp:start x="0" y="-6"/>
                <wp:lineTo x="0" y="21606"/>
                <wp:lineTo x="21600" y="21606"/>
                <wp:lineTo x="21600" y="-6"/>
                <wp:lineTo x="0" y="-6"/>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vlka_WBM-V1_cmyk.png"/>
                    <pic:cNvPicPr>
                      <a:picLocks noChangeAspect="1"/>
                    </pic:cNvPicPr>
                  </pic:nvPicPr>
                  <pic:blipFill>
                    <a:blip r:embed="rId8"/>
                    <a:srcRect/>
                    <a:stretch>
                      <a:fillRect/>
                    </a:stretch>
                  </pic:blipFill>
                  <pic:spPr>
                    <a:xfrm>
                      <a:off x="0" y="0"/>
                      <a:ext cx="3035300" cy="403779"/>
                    </a:xfrm>
                    <a:prstGeom prst="rect">
                      <a:avLst/>
                    </a:prstGeom>
                    <a:ln w="12700" cap="flat">
                      <a:noFill/>
                      <a:miter lim="400000"/>
                    </a:ln>
                    <a:effectLst/>
                  </pic:spPr>
                </pic:pic>
              </a:graphicData>
            </a:graphic>
          </wp:anchor>
        </w:drawing>
      </w:r>
    </w:p>
    <w:p w14:paraId="44DF70D3" w14:textId="77777777" w:rsidR="003517A9" w:rsidRDefault="003517A9">
      <w:pPr>
        <w:pStyle w:val="Text"/>
      </w:pPr>
    </w:p>
    <w:p w14:paraId="2BCC0BBE" w14:textId="77777777" w:rsidR="003517A9" w:rsidRDefault="003517A9">
      <w:pPr>
        <w:pStyle w:val="Text"/>
      </w:pPr>
    </w:p>
    <w:p w14:paraId="4DEB3F94" w14:textId="77777777" w:rsidR="003517A9" w:rsidRDefault="003517A9">
      <w:pPr>
        <w:pStyle w:val="Text"/>
      </w:pPr>
    </w:p>
    <w:p w14:paraId="54F2FC83" w14:textId="77777777" w:rsidR="003517A9" w:rsidRDefault="003517A9">
      <w:pPr>
        <w:pStyle w:val="Text"/>
      </w:pPr>
    </w:p>
    <w:p w14:paraId="08CE0F13" w14:textId="7F539FCF" w:rsidR="003517A9" w:rsidRDefault="003517A9">
      <w:pPr>
        <w:pStyle w:val="Text"/>
      </w:pPr>
    </w:p>
    <w:p w14:paraId="4626B78B" w14:textId="565C2656" w:rsidR="00815C7A" w:rsidRDefault="00815C7A">
      <w:pPr>
        <w:pStyle w:val="Text"/>
      </w:pPr>
    </w:p>
    <w:p w14:paraId="28379F17" w14:textId="78DEF3C5" w:rsidR="00815C7A" w:rsidRDefault="00815C7A">
      <w:pPr>
        <w:pStyle w:val="Text"/>
      </w:pPr>
    </w:p>
    <w:p w14:paraId="1C3AB22C" w14:textId="12D20127" w:rsidR="00815C7A" w:rsidRDefault="00815C7A">
      <w:pPr>
        <w:pStyle w:val="Text"/>
      </w:pPr>
    </w:p>
    <w:p w14:paraId="1D82ED5E" w14:textId="6B6B301C" w:rsidR="00815C7A" w:rsidRDefault="00815C7A">
      <w:pPr>
        <w:pStyle w:val="Text"/>
      </w:pPr>
    </w:p>
    <w:p w14:paraId="0A219BB6" w14:textId="465F3A35" w:rsidR="008D6C49" w:rsidRDefault="008D6C49">
      <w:pPr>
        <w:pStyle w:val="Text"/>
      </w:pPr>
    </w:p>
    <w:p w14:paraId="4E48D9B8" w14:textId="5BD55935" w:rsidR="008D6C49" w:rsidRDefault="008D6C49">
      <w:pPr>
        <w:pStyle w:val="Text"/>
      </w:pPr>
    </w:p>
    <w:p w14:paraId="22CC3FA4" w14:textId="10B233F3" w:rsidR="008D6C49" w:rsidRDefault="008D6C49">
      <w:pPr>
        <w:pStyle w:val="Text"/>
      </w:pPr>
    </w:p>
    <w:p w14:paraId="1F7F9BB0" w14:textId="7D84816E" w:rsidR="008D6C49" w:rsidRDefault="008D6C49">
      <w:pPr>
        <w:pStyle w:val="Text"/>
      </w:pPr>
    </w:p>
    <w:p w14:paraId="5F6658A3" w14:textId="746352D5" w:rsidR="008D6C49" w:rsidRDefault="008D6C49">
      <w:pPr>
        <w:pStyle w:val="Text"/>
      </w:pPr>
    </w:p>
    <w:p w14:paraId="216DAB9E" w14:textId="075D9828" w:rsidR="008D6C49" w:rsidRDefault="008D6C49">
      <w:pPr>
        <w:pStyle w:val="Text"/>
      </w:pPr>
    </w:p>
    <w:p w14:paraId="191D3CAD" w14:textId="11AD6821" w:rsidR="008D6C49" w:rsidRDefault="008D6C49">
      <w:pPr>
        <w:pStyle w:val="Text"/>
      </w:pPr>
    </w:p>
    <w:p w14:paraId="44808511" w14:textId="117DB72B" w:rsidR="008D6C49" w:rsidRDefault="008D6C49">
      <w:pPr>
        <w:pStyle w:val="Text"/>
      </w:pPr>
    </w:p>
    <w:p w14:paraId="73818F15" w14:textId="77777777" w:rsidR="008D6C49" w:rsidRDefault="008D6C49">
      <w:pPr>
        <w:pStyle w:val="Text"/>
      </w:pPr>
    </w:p>
    <w:p w14:paraId="64250B71" w14:textId="740E6DEA" w:rsidR="003517A9" w:rsidRDefault="003517A9">
      <w:pPr>
        <w:pStyle w:val="Text"/>
      </w:pPr>
    </w:p>
    <w:p w14:paraId="689B8D10" w14:textId="327F7DBF" w:rsidR="004D78A3" w:rsidRDefault="004D78A3">
      <w:pPr>
        <w:pStyle w:val="Text"/>
      </w:pPr>
    </w:p>
    <w:p w14:paraId="6007E78B" w14:textId="77777777" w:rsidR="004D78A3" w:rsidRDefault="004D78A3">
      <w:pPr>
        <w:pStyle w:val="Text"/>
      </w:pPr>
    </w:p>
    <w:p w14:paraId="50F059BD" w14:textId="28BE5D54" w:rsidR="008D6C49" w:rsidRPr="00FB0208" w:rsidRDefault="009255C4" w:rsidP="008D6C49">
      <w:pPr>
        <w:pStyle w:val="Text"/>
        <w:rPr>
          <w:rFonts w:eastAsia="Arial Unicode MS" w:cs="Arial Unicode MS"/>
          <w:b/>
          <w:bCs/>
        </w:rPr>
      </w:pPr>
      <w:r w:rsidRPr="009F0879">
        <w:rPr>
          <w:rFonts w:eastAsia="Arial Unicode MS" w:cs="Arial Unicode MS"/>
          <w:b/>
          <w:bCs/>
        </w:rPr>
        <w:t xml:space="preserve">Stand: </w:t>
      </w:r>
      <w:r w:rsidR="00DB054F">
        <w:rPr>
          <w:rFonts w:eastAsia="Arial Unicode MS" w:cs="Arial Unicode MS"/>
          <w:b/>
          <w:bCs/>
        </w:rPr>
        <w:t>25. Juni</w:t>
      </w:r>
      <w:r w:rsidR="008D6C49" w:rsidRPr="009F0879">
        <w:rPr>
          <w:rFonts w:eastAsia="Arial Unicode MS" w:cs="Arial Unicode MS"/>
          <w:b/>
          <w:bCs/>
        </w:rPr>
        <w:t xml:space="preserve"> </w:t>
      </w:r>
      <w:r w:rsidRPr="009F0879">
        <w:rPr>
          <w:rFonts w:eastAsia="Arial Unicode MS" w:cs="Arial Unicode MS"/>
          <w:b/>
          <w:bCs/>
        </w:rPr>
        <w:t>2020</w:t>
      </w:r>
      <w:r w:rsidR="002923E6">
        <w:rPr>
          <w:rFonts w:eastAsia="Arial Unicode MS" w:cs="Arial Unicode MS"/>
          <w:b/>
          <w:bCs/>
        </w:rPr>
        <w:t xml:space="preserve">, mit </w:t>
      </w:r>
      <w:r w:rsidR="002923E6" w:rsidRPr="002923E6">
        <w:rPr>
          <w:rFonts w:eastAsia="Arial Unicode MS" w:cs="Arial Unicode MS"/>
          <w:b/>
          <w:bCs/>
          <w:color w:val="FF0000"/>
        </w:rPr>
        <w:t xml:space="preserve">markierten Änderungen </w:t>
      </w:r>
      <w:r w:rsidR="002923E6">
        <w:rPr>
          <w:rFonts w:eastAsia="Arial Unicode MS" w:cs="Arial Unicode MS"/>
          <w:b/>
          <w:bCs/>
        </w:rPr>
        <w:t>gegenüber der Fassung vom 02.06.2020</w:t>
      </w:r>
    </w:p>
    <w:p w14:paraId="4FE70F72" w14:textId="77777777" w:rsidR="00FB0208" w:rsidRDefault="00FB0208">
      <w:pPr>
        <w:rPr>
          <w:rFonts w:ascii="Calibri" w:eastAsia="Frutiger Linotype" w:hAnsi="Calibri" w:cs="Frutiger Linotype"/>
          <w:b/>
          <w:bCs/>
          <w:color w:val="000000"/>
          <w:szCs w:val="22"/>
          <w:lang w:val="de-DE" w:eastAsia="de-DE"/>
          <w14:textOutline w14:w="0" w14:cap="flat" w14:cmpd="sng" w14:algn="ctr">
            <w14:noFill/>
            <w14:prstDash w14:val="solid"/>
            <w14:bevel/>
          </w14:textOutline>
        </w:rPr>
      </w:pPr>
      <w:r w:rsidRPr="00A646D0">
        <w:rPr>
          <w:b/>
          <w:bCs/>
          <w:lang w:val="de-DE"/>
        </w:rPr>
        <w:br w:type="page"/>
      </w:r>
    </w:p>
    <w:p w14:paraId="1688D30F" w14:textId="2B900A47" w:rsidR="003517A9" w:rsidRPr="008D6C49" w:rsidRDefault="000F01DF" w:rsidP="008D6C49">
      <w:pPr>
        <w:pStyle w:val="Text"/>
        <w:rPr>
          <w:b/>
          <w:bCs/>
        </w:rPr>
      </w:pPr>
      <w:r w:rsidRPr="008D6C49">
        <w:rPr>
          <w:b/>
          <w:bCs/>
        </w:rPr>
        <w:lastRenderedPageBreak/>
        <w:t>Inhalt</w:t>
      </w:r>
    </w:p>
    <w:p w14:paraId="1A159176" w14:textId="77777777" w:rsidR="003517A9" w:rsidRPr="0015137C" w:rsidRDefault="003517A9">
      <w:pPr>
        <w:rPr>
          <w:lang w:val="de-DE"/>
        </w:rPr>
      </w:pPr>
    </w:p>
    <w:p w14:paraId="487A1962" w14:textId="77777777" w:rsidR="003517A9" w:rsidRDefault="003517A9">
      <w:pPr>
        <w:pStyle w:val="Text"/>
      </w:pPr>
    </w:p>
    <w:p w14:paraId="2D05FE56" w14:textId="768AF5F3" w:rsidR="00280048" w:rsidRDefault="00F72368">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fldChar w:fldCharType="begin"/>
      </w:r>
      <w:r w:rsidRPr="00F72368">
        <w:rPr>
          <w:lang w:val="de-DE"/>
        </w:rPr>
        <w:instrText xml:space="preserve"> TOC \t "Untertitel;1" </w:instrText>
      </w:r>
      <w:r>
        <w:fldChar w:fldCharType="separate"/>
      </w:r>
      <w:r w:rsidR="00280048" w:rsidRPr="00280048">
        <w:rPr>
          <w:rFonts w:cs="Calibri"/>
          <w:noProof/>
          <w:lang w:val="de-DE"/>
        </w:rPr>
        <w:t>Vorbemerkungen und Anwendungshinweise</w:t>
      </w:r>
      <w:r w:rsidR="00280048" w:rsidRPr="00280048">
        <w:rPr>
          <w:noProof/>
          <w:lang w:val="de-DE"/>
        </w:rPr>
        <w:tab/>
      </w:r>
      <w:r w:rsidR="008108D0" w:rsidRPr="002923E6">
        <w:rPr>
          <w:noProof/>
          <w:lang w:val="de-DE"/>
        </w:rPr>
        <w:t>3</w:t>
      </w:r>
    </w:p>
    <w:p w14:paraId="59FAFCA3" w14:textId="464BA51F" w:rsidR="00280048" w:rsidRDefault="00280048">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280048">
        <w:rPr>
          <w:noProof/>
          <w:lang w:val="de-DE"/>
        </w:rPr>
        <w:t>Arbeitsplatzgestaltung</w:t>
      </w:r>
      <w:r w:rsidRPr="00280048">
        <w:rPr>
          <w:noProof/>
          <w:lang w:val="de-DE"/>
        </w:rPr>
        <w:tab/>
      </w:r>
      <w:r w:rsidR="008108D0" w:rsidRPr="002923E6">
        <w:rPr>
          <w:noProof/>
          <w:lang w:val="de-DE"/>
        </w:rPr>
        <w:t>4</w:t>
      </w:r>
    </w:p>
    <w:p w14:paraId="0CBAD96D" w14:textId="2DE30DF9" w:rsidR="00280048" w:rsidRDefault="00280048">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280048">
        <w:rPr>
          <w:noProof/>
          <w:lang w:val="de-DE"/>
        </w:rPr>
        <w:t>Arbeitsmittel/Werkzeuge</w:t>
      </w:r>
      <w:r w:rsidRPr="00280048">
        <w:rPr>
          <w:noProof/>
          <w:lang w:val="de-DE"/>
        </w:rPr>
        <w:tab/>
      </w:r>
      <w:r w:rsidR="008108D0" w:rsidRPr="002923E6">
        <w:rPr>
          <w:noProof/>
          <w:lang w:val="de-DE"/>
        </w:rPr>
        <w:t>4</w:t>
      </w:r>
    </w:p>
    <w:p w14:paraId="7733E6C3" w14:textId="4797215C" w:rsidR="00280048" w:rsidRDefault="00280048">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280048">
        <w:rPr>
          <w:noProof/>
          <w:lang w:val="de-DE"/>
        </w:rPr>
        <w:t>Einhaltung der vorgeschriebenen Abstandsregelungen</w:t>
      </w:r>
      <w:r w:rsidRPr="00280048">
        <w:rPr>
          <w:noProof/>
          <w:lang w:val="de-DE"/>
        </w:rPr>
        <w:tab/>
      </w:r>
      <w:r w:rsidR="008108D0" w:rsidRPr="002923E6">
        <w:rPr>
          <w:noProof/>
          <w:lang w:val="de-DE"/>
        </w:rPr>
        <w:t>4</w:t>
      </w:r>
    </w:p>
    <w:p w14:paraId="1D28C193" w14:textId="52DBDAE7" w:rsidR="00280048" w:rsidRDefault="00280048">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280048">
        <w:rPr>
          <w:noProof/>
          <w:lang w:val="de-DE"/>
        </w:rPr>
        <w:t>Lüften</w:t>
      </w:r>
      <w:r w:rsidRPr="00280048">
        <w:rPr>
          <w:noProof/>
          <w:lang w:val="de-DE"/>
        </w:rPr>
        <w:tab/>
      </w:r>
      <w:r w:rsidR="008108D0" w:rsidRPr="002923E6">
        <w:rPr>
          <w:noProof/>
          <w:lang w:val="de-DE"/>
        </w:rPr>
        <w:t>5</w:t>
      </w:r>
    </w:p>
    <w:p w14:paraId="3F96EC42" w14:textId="0E70E8D2" w:rsidR="00280048" w:rsidRDefault="00280048">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280048">
        <w:rPr>
          <w:noProof/>
          <w:lang w:val="de-DE"/>
        </w:rPr>
        <w:t>Zusätzliche Hygienemaßnahmen</w:t>
      </w:r>
      <w:r w:rsidRPr="00280048">
        <w:rPr>
          <w:noProof/>
          <w:lang w:val="de-DE"/>
        </w:rPr>
        <w:tab/>
      </w:r>
      <w:r w:rsidR="008108D0" w:rsidRPr="002923E6">
        <w:rPr>
          <w:noProof/>
          <w:lang w:val="de-DE"/>
        </w:rPr>
        <w:t>6</w:t>
      </w:r>
    </w:p>
    <w:p w14:paraId="1BF2813C" w14:textId="53496F14" w:rsidR="00280048" w:rsidRDefault="00280048">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280048">
        <w:rPr>
          <w:rFonts w:cs="Calibri"/>
          <w:noProof/>
          <w:lang w:val="de-DE"/>
        </w:rPr>
        <w:t>Einschränkung der Kontakte im Rahmen der Gemeindearbeit</w:t>
      </w:r>
      <w:r w:rsidRPr="00280048">
        <w:rPr>
          <w:noProof/>
          <w:lang w:val="de-DE"/>
        </w:rPr>
        <w:tab/>
      </w:r>
      <w:r w:rsidR="008108D0" w:rsidRPr="002923E6">
        <w:rPr>
          <w:noProof/>
          <w:lang w:val="de-DE"/>
        </w:rPr>
        <w:t>6</w:t>
      </w:r>
    </w:p>
    <w:p w14:paraId="4154ABCB" w14:textId="3A91EC38" w:rsidR="00280048" w:rsidRDefault="00280048">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280048">
        <w:rPr>
          <w:noProof/>
          <w:lang w:val="de-DE"/>
        </w:rPr>
        <w:t>Vorübergehende Dokumentation von Kontaktdaten</w:t>
      </w:r>
      <w:r w:rsidRPr="00280048">
        <w:rPr>
          <w:noProof/>
          <w:lang w:val="de-DE"/>
        </w:rPr>
        <w:tab/>
      </w:r>
      <w:r w:rsidR="008108D0" w:rsidRPr="002923E6">
        <w:rPr>
          <w:noProof/>
          <w:lang w:val="de-DE"/>
        </w:rPr>
        <w:t>7</w:t>
      </w:r>
    </w:p>
    <w:p w14:paraId="684F7225" w14:textId="614CD718" w:rsidR="00280048" w:rsidRDefault="00280048">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280048">
        <w:rPr>
          <w:noProof/>
          <w:lang w:val="de-DE"/>
        </w:rPr>
        <w:t>Zeitliche Entzerrung</w:t>
      </w:r>
      <w:r w:rsidRPr="00280048">
        <w:rPr>
          <w:noProof/>
          <w:lang w:val="de-DE"/>
        </w:rPr>
        <w:tab/>
      </w:r>
      <w:r w:rsidR="008108D0" w:rsidRPr="002923E6">
        <w:rPr>
          <w:noProof/>
          <w:lang w:val="de-DE"/>
        </w:rPr>
        <w:t>7</w:t>
      </w:r>
    </w:p>
    <w:p w14:paraId="4ADAE8C1" w14:textId="6CFD1741" w:rsidR="00280048" w:rsidRDefault="00280048">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280048">
        <w:rPr>
          <w:noProof/>
          <w:lang w:val="de-DE"/>
        </w:rPr>
        <w:t>Hygienische Schutzmaßnahmen im Rahmen der Gemeindearbeit</w:t>
      </w:r>
      <w:r w:rsidRPr="00280048">
        <w:rPr>
          <w:noProof/>
          <w:lang w:val="de-DE"/>
        </w:rPr>
        <w:tab/>
      </w:r>
      <w:r w:rsidR="008108D0" w:rsidRPr="002923E6">
        <w:rPr>
          <w:noProof/>
          <w:lang w:val="de-DE"/>
        </w:rPr>
        <w:t>7</w:t>
      </w:r>
    </w:p>
    <w:p w14:paraId="0212A7B9" w14:textId="3C3B4233" w:rsidR="004648D4" w:rsidRPr="004648D4" w:rsidRDefault="004648D4">
      <w:pPr>
        <w:pStyle w:val="Verzeichnis1"/>
        <w:tabs>
          <w:tab w:val="right" w:pos="9628"/>
        </w:tabs>
        <w:rPr>
          <w:noProof/>
          <w:color w:val="FF0000"/>
          <w:lang w:val="de-DE"/>
        </w:rPr>
      </w:pPr>
      <w:r w:rsidRPr="004648D4">
        <w:rPr>
          <w:noProof/>
          <w:color w:val="FF0000"/>
          <w:lang w:val="de-DE"/>
        </w:rPr>
        <w:t>Verzehr von Speisen und Getränken</w:t>
      </w:r>
      <w:r w:rsidR="008108D0">
        <w:rPr>
          <w:noProof/>
          <w:color w:val="FF0000"/>
          <w:lang w:val="de-DE"/>
        </w:rPr>
        <w:tab/>
      </w:r>
      <w:r w:rsidR="00213014">
        <w:rPr>
          <w:noProof/>
          <w:color w:val="FF0000"/>
          <w:lang w:val="de-DE"/>
        </w:rPr>
        <w:t>8</w:t>
      </w:r>
    </w:p>
    <w:p w14:paraId="4B2022DB" w14:textId="41C13F81" w:rsidR="00280048" w:rsidRDefault="00280048">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280048">
        <w:rPr>
          <w:noProof/>
          <w:lang w:val="de-DE"/>
        </w:rPr>
        <w:t>Nutzung von Fahrzeugen</w:t>
      </w:r>
      <w:r w:rsidRPr="00280048">
        <w:rPr>
          <w:noProof/>
          <w:lang w:val="de-DE"/>
        </w:rPr>
        <w:tab/>
      </w:r>
      <w:r w:rsidR="00213014" w:rsidRPr="002923E6">
        <w:rPr>
          <w:noProof/>
          <w:lang w:val="de-DE"/>
        </w:rPr>
        <w:t>8</w:t>
      </w:r>
    </w:p>
    <w:p w14:paraId="2AE6173B" w14:textId="0BAD43C3" w:rsidR="00280048" w:rsidRDefault="00280048">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280048">
        <w:rPr>
          <w:noProof/>
          <w:lang w:val="de-DE"/>
        </w:rPr>
        <w:t>Handlungsanweisungen für Verdachtsfälle auf Covid-19</w:t>
      </w:r>
      <w:r w:rsidRPr="00280048">
        <w:rPr>
          <w:noProof/>
          <w:lang w:val="de-DE"/>
        </w:rPr>
        <w:tab/>
      </w:r>
      <w:r w:rsidR="00213014">
        <w:rPr>
          <w:noProof/>
          <w:lang w:val="de-DE"/>
        </w:rPr>
        <w:t>9</w:t>
      </w:r>
    </w:p>
    <w:p w14:paraId="58160CF2" w14:textId="459163F3" w:rsidR="00280048" w:rsidRDefault="00280048">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280048">
        <w:rPr>
          <w:noProof/>
          <w:lang w:val="de-DE"/>
        </w:rPr>
        <w:t>Schutz besonders gefährdeter Personen</w:t>
      </w:r>
      <w:r w:rsidRPr="00280048">
        <w:rPr>
          <w:noProof/>
          <w:lang w:val="de-DE"/>
        </w:rPr>
        <w:tab/>
      </w:r>
      <w:r w:rsidR="00213014">
        <w:rPr>
          <w:noProof/>
          <w:lang w:val="de-DE"/>
        </w:rPr>
        <w:t>9</w:t>
      </w:r>
    </w:p>
    <w:p w14:paraId="60FB89F0" w14:textId="025915FD" w:rsidR="00280048" w:rsidRDefault="00280048">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280048">
        <w:rPr>
          <w:noProof/>
          <w:lang w:val="de-DE"/>
        </w:rPr>
        <w:t>Persönliche Hygiene</w:t>
      </w:r>
      <w:r w:rsidRPr="00280048">
        <w:rPr>
          <w:noProof/>
          <w:lang w:val="de-DE"/>
        </w:rPr>
        <w:tab/>
      </w:r>
      <w:r>
        <w:rPr>
          <w:noProof/>
        </w:rPr>
        <w:fldChar w:fldCharType="begin"/>
      </w:r>
      <w:r w:rsidRPr="00280048">
        <w:rPr>
          <w:noProof/>
          <w:lang w:val="de-DE"/>
        </w:rPr>
        <w:instrText xml:space="preserve"> PAGEREF _Toc41548471 \h </w:instrText>
      </w:r>
      <w:r>
        <w:rPr>
          <w:noProof/>
        </w:rPr>
      </w:r>
      <w:r>
        <w:rPr>
          <w:noProof/>
        </w:rPr>
        <w:fldChar w:fldCharType="separate"/>
      </w:r>
      <w:r w:rsidR="008108D0">
        <w:rPr>
          <w:noProof/>
          <w:lang w:val="de-DE"/>
        </w:rPr>
        <w:t>10</w:t>
      </w:r>
      <w:r>
        <w:rPr>
          <w:noProof/>
        </w:rPr>
        <w:fldChar w:fldCharType="end"/>
      </w:r>
    </w:p>
    <w:p w14:paraId="2CE796DA" w14:textId="1F9190F5" w:rsidR="00280048" w:rsidRDefault="00280048">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280048">
        <w:rPr>
          <w:noProof/>
          <w:lang w:val="de-DE"/>
        </w:rPr>
        <w:t>Unterweisung und aktive Kommunikation</w:t>
      </w:r>
      <w:r w:rsidRPr="00280048">
        <w:rPr>
          <w:noProof/>
          <w:lang w:val="de-DE"/>
        </w:rPr>
        <w:tab/>
      </w:r>
      <w:r>
        <w:rPr>
          <w:noProof/>
        </w:rPr>
        <w:fldChar w:fldCharType="begin"/>
      </w:r>
      <w:r w:rsidRPr="00280048">
        <w:rPr>
          <w:noProof/>
          <w:lang w:val="de-DE"/>
        </w:rPr>
        <w:instrText xml:space="preserve"> PAGEREF _Toc41548472 \h </w:instrText>
      </w:r>
      <w:r>
        <w:rPr>
          <w:noProof/>
        </w:rPr>
      </w:r>
      <w:r>
        <w:rPr>
          <w:noProof/>
        </w:rPr>
        <w:fldChar w:fldCharType="separate"/>
      </w:r>
      <w:r w:rsidR="008108D0">
        <w:rPr>
          <w:noProof/>
          <w:lang w:val="de-DE"/>
        </w:rPr>
        <w:t>1</w:t>
      </w:r>
      <w:r>
        <w:rPr>
          <w:noProof/>
        </w:rPr>
        <w:fldChar w:fldCharType="end"/>
      </w:r>
      <w:r w:rsidR="00213014" w:rsidRPr="002923E6">
        <w:rPr>
          <w:noProof/>
          <w:lang w:val="de-DE"/>
        </w:rPr>
        <w:t>0</w:t>
      </w:r>
    </w:p>
    <w:p w14:paraId="4B92FACB" w14:textId="074E19F9" w:rsidR="00280048" w:rsidRDefault="00280048">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280048">
        <w:rPr>
          <w:noProof/>
          <w:lang w:val="de-DE"/>
        </w:rPr>
        <w:t>Anlagen</w:t>
      </w:r>
      <w:r w:rsidRPr="00280048">
        <w:rPr>
          <w:noProof/>
          <w:lang w:val="de-DE"/>
        </w:rPr>
        <w:tab/>
      </w:r>
      <w:r>
        <w:rPr>
          <w:noProof/>
        </w:rPr>
        <w:fldChar w:fldCharType="begin"/>
      </w:r>
      <w:r w:rsidRPr="00280048">
        <w:rPr>
          <w:noProof/>
          <w:lang w:val="de-DE"/>
        </w:rPr>
        <w:instrText xml:space="preserve"> PAGEREF _Toc41548473 \h </w:instrText>
      </w:r>
      <w:r>
        <w:rPr>
          <w:noProof/>
        </w:rPr>
      </w:r>
      <w:r>
        <w:rPr>
          <w:noProof/>
        </w:rPr>
        <w:fldChar w:fldCharType="separate"/>
      </w:r>
      <w:r w:rsidR="008108D0">
        <w:rPr>
          <w:noProof/>
          <w:lang w:val="de-DE"/>
        </w:rPr>
        <w:t>1</w:t>
      </w:r>
      <w:r>
        <w:rPr>
          <w:noProof/>
        </w:rPr>
        <w:fldChar w:fldCharType="end"/>
      </w:r>
      <w:r w:rsidR="00213014" w:rsidRPr="002923E6">
        <w:rPr>
          <w:noProof/>
          <w:lang w:val="de-DE"/>
        </w:rPr>
        <w:t>1</w:t>
      </w:r>
    </w:p>
    <w:p w14:paraId="4BAE381A" w14:textId="60AC102A" w:rsidR="003517A9" w:rsidRPr="00BD2A43" w:rsidRDefault="00F72368" w:rsidP="008C7647">
      <w:pPr>
        <w:pStyle w:val="Verzeichnis1"/>
        <w:rPr>
          <w:lang w:val="de-DE"/>
        </w:rPr>
      </w:pPr>
      <w:r>
        <w:fldChar w:fldCharType="end"/>
      </w:r>
    </w:p>
    <w:p w14:paraId="74FE23EB" w14:textId="77777777" w:rsidR="00244762" w:rsidRPr="008C7647" w:rsidRDefault="00244762" w:rsidP="00B344DF">
      <w:pPr>
        <w:pStyle w:val="Text"/>
      </w:pPr>
    </w:p>
    <w:p w14:paraId="699E6FA7" w14:textId="367C16B7" w:rsidR="00791FCE" w:rsidRDefault="00791FCE" w:rsidP="00B344DF">
      <w:pPr>
        <w:pStyle w:val="Text"/>
        <w:rPr>
          <w:rFonts w:cs="Calibri"/>
          <w:b/>
          <w:bCs/>
          <w:caps/>
          <w:color w:val="492D75"/>
        </w:rPr>
      </w:pPr>
      <w:bookmarkStart w:id="0" w:name="Vorbemerkungen"/>
    </w:p>
    <w:p w14:paraId="5180490A" w14:textId="417EE750" w:rsidR="00B344DF" w:rsidRDefault="00B344DF" w:rsidP="00B344DF">
      <w:pPr>
        <w:pStyle w:val="Text"/>
        <w:rPr>
          <w:rFonts w:cs="Calibri"/>
          <w:b/>
          <w:bCs/>
          <w:caps/>
          <w:color w:val="492D75"/>
        </w:rPr>
      </w:pPr>
    </w:p>
    <w:p w14:paraId="3C7CCA5E" w14:textId="162DE407" w:rsidR="00B344DF" w:rsidRDefault="00B344DF" w:rsidP="00B344DF">
      <w:pPr>
        <w:pStyle w:val="Text"/>
        <w:rPr>
          <w:rFonts w:cs="Calibri"/>
          <w:b/>
          <w:bCs/>
          <w:caps/>
          <w:color w:val="492D75"/>
        </w:rPr>
      </w:pPr>
    </w:p>
    <w:p w14:paraId="79919DFB" w14:textId="64709289" w:rsidR="00B344DF" w:rsidRDefault="00B344DF" w:rsidP="00B344DF">
      <w:pPr>
        <w:pStyle w:val="Text"/>
        <w:rPr>
          <w:rFonts w:cs="Calibri"/>
          <w:b/>
          <w:bCs/>
          <w:caps/>
          <w:color w:val="492D75"/>
        </w:rPr>
      </w:pPr>
    </w:p>
    <w:p w14:paraId="4DB277BF" w14:textId="5699F67E" w:rsidR="00B344DF" w:rsidRDefault="00B344DF" w:rsidP="00B344DF">
      <w:pPr>
        <w:pStyle w:val="Text"/>
        <w:rPr>
          <w:rFonts w:cs="Calibri"/>
          <w:b/>
          <w:bCs/>
          <w:caps/>
          <w:color w:val="492D75"/>
        </w:rPr>
      </w:pPr>
    </w:p>
    <w:p w14:paraId="6B9236D5" w14:textId="12B392C0" w:rsidR="00B344DF" w:rsidRDefault="00B344DF" w:rsidP="00B344DF">
      <w:pPr>
        <w:pStyle w:val="Text"/>
        <w:rPr>
          <w:rFonts w:cs="Calibri"/>
          <w:b/>
          <w:bCs/>
          <w:caps/>
          <w:color w:val="492D75"/>
        </w:rPr>
      </w:pPr>
    </w:p>
    <w:p w14:paraId="640DFA22" w14:textId="77777777" w:rsidR="004D78A3" w:rsidRDefault="004D78A3" w:rsidP="00B344DF">
      <w:pPr>
        <w:pStyle w:val="Text"/>
      </w:pPr>
    </w:p>
    <w:p w14:paraId="02AE4ADB" w14:textId="77777777" w:rsidR="004D78A3" w:rsidRDefault="004D78A3" w:rsidP="00B344DF">
      <w:pPr>
        <w:pStyle w:val="Text"/>
      </w:pPr>
    </w:p>
    <w:p w14:paraId="67D1E393" w14:textId="737A5499" w:rsidR="00B344DF" w:rsidRPr="00B344DF" w:rsidRDefault="00B344DF" w:rsidP="00B344DF">
      <w:pPr>
        <w:pStyle w:val="Text"/>
      </w:pPr>
      <w:r w:rsidRPr="00B344DF">
        <w:t>Redaktion:</w:t>
      </w:r>
    </w:p>
    <w:p w14:paraId="0CD7B54B" w14:textId="77777777" w:rsidR="004D78A3" w:rsidRPr="00B344DF" w:rsidRDefault="004D78A3" w:rsidP="00B344DF">
      <w:pPr>
        <w:pStyle w:val="Text"/>
      </w:pPr>
    </w:p>
    <w:p w14:paraId="7AFCE382" w14:textId="5C825729" w:rsidR="004D78A3" w:rsidRDefault="004D78A3" w:rsidP="004D78A3">
      <w:pPr>
        <w:pStyle w:val="Text"/>
        <w:rPr>
          <w:rFonts w:eastAsia="Arial Unicode MS" w:cs="Calibri"/>
        </w:rPr>
      </w:pPr>
      <w:r>
        <w:t>Veronika Stein, Koordinatorin für Arbeitssicherheit, Landeskirchenamt Hannover</w:t>
      </w:r>
      <w:r>
        <w:rPr>
          <w:rFonts w:eastAsia="Arial Unicode MS" w:cs="Calibri"/>
        </w:rPr>
        <w:t xml:space="preserve"> </w:t>
      </w:r>
    </w:p>
    <w:p w14:paraId="4B6B310B" w14:textId="07C17303" w:rsidR="003517A9" w:rsidRPr="00483875" w:rsidRDefault="005923E4">
      <w:pPr>
        <w:pStyle w:val="Untertitel"/>
        <w:rPr>
          <w:rFonts w:cs="Calibri"/>
        </w:rPr>
      </w:pPr>
      <w:bookmarkStart w:id="1" w:name="_Toc41548458"/>
      <w:r>
        <w:rPr>
          <w:rFonts w:eastAsia="Arial Unicode MS" w:cs="Calibri"/>
        </w:rPr>
        <w:lastRenderedPageBreak/>
        <w:t>Vorbemerkungen und Anwendungshinweise</w:t>
      </w:r>
      <w:bookmarkEnd w:id="1"/>
    </w:p>
    <w:bookmarkEnd w:id="0"/>
    <w:p w14:paraId="6A455EE4" w14:textId="77777777" w:rsidR="003517A9" w:rsidRPr="005700F0" w:rsidRDefault="003517A9">
      <w:pPr>
        <w:pStyle w:val="Text"/>
        <w:rPr>
          <w:rFonts w:cs="Calibri"/>
          <w:szCs w:val="24"/>
        </w:rPr>
      </w:pPr>
    </w:p>
    <w:p w14:paraId="3506B10D" w14:textId="6DD150E3" w:rsidR="005923E4" w:rsidRPr="005923E4" w:rsidRDefault="005923E4" w:rsidP="005923E4">
      <w:pPr>
        <w:pStyle w:val="Text"/>
      </w:pPr>
      <w:r w:rsidRPr="005923E4">
        <w:t>Nach dem Pandemie-Lockdown kommt es jetzt nach und nach auch in den Kirchengemeinden zur Wiederaufnahme verschiedener Aktivitäten. Da weiterhin eine hohe Infektionsgefährdung besteht, muss mit den Lockerungen verantwortungsbewusst umgegangen werden</w:t>
      </w:r>
      <w:r>
        <w:t xml:space="preserve">. </w:t>
      </w:r>
      <w:r w:rsidRPr="005923E4">
        <w:t>Das Bundesministerium für Arbeit und Soziales hat festgelegt, dass Einrichtungen ihre Arbeit nur wieder aufnehmen dürfen, wenn Schutzmaßnahmen sicherstellen, dass die Mitarbeiterinnen und Mitarbeiter ausreichend vor der Ansteckung durch das SARS-Corona-Virus geschützt werden. Den Rahmen für den erforderlichen Schutz bildet ein individuell für jede Einrichtung erstelltes Hygienekonzept auf Grundlage des  „SARS-CoV-2-Arbeitsschutzstandard“ des Bundesministeriums für Arbeit und Soziales (</w:t>
      </w:r>
      <w:hyperlink r:id="rId9" w:history="1">
        <w:r w:rsidRPr="005923E4">
          <w:rPr>
            <w:rStyle w:val="Hyperlink"/>
          </w:rPr>
          <w:t>https://www.bmas.de/DE/Presse/Pressemitteilungen/2020/einheitlicher-arbeitsschutz-gegen-coronavirus.html</w:t>
        </w:r>
      </w:hyperlink>
      <w:r w:rsidRPr="005923E4">
        <w:t xml:space="preserve">). </w:t>
      </w:r>
    </w:p>
    <w:p w14:paraId="5CC31E6E" w14:textId="092A51BF" w:rsidR="005923E4" w:rsidRPr="005923E4" w:rsidRDefault="005923E4" w:rsidP="005923E4">
      <w:pPr>
        <w:pStyle w:val="Text"/>
      </w:pPr>
      <w:r w:rsidRPr="005923E4">
        <w:t xml:space="preserve">Mit den Bausteinen für ein Hygienekonzept möchten wir Sie bei der Erstellung eines individuellen Hygiene-Konzeptes für Ihre Kirchengemeinde unterstützen. Die von uns zusammengestellten Bausteine können nach den individuellen Anforderungen in Ihrer Kirchengemeinde zusammengestellt werden und auf die Bedürfnisse vor Ort angepasst und ergänzt werden. Zutreffendes ist anzukreuzen und Fehlendes zu ergänzen.  Das Hygienekonzept beschreibt grundlegende Schutzmaßnahmen, die noch jeweils für die einzelnen Mitarbeitenden und die kirchengemeindlichen Angebote in Ihrer Kirchengemeinde zu konkretisieren sind. Wir empfehlen Ihnen, in Gesprächen mit Ihren Mitarbeitenden und Ehrenamtlichen abzustimmen, welche konkreten Schutzmaßnahmen erforderlich und sinnvoll sind.  Einige Muster-Check- und Prüflisten (z.B. für Gottesdienste) finden Sie zu Ihrer Orientierung auch schon auf der landeskirchlichen Homepage. Bei Bedarf werden wir Ihnen hierzu im Laufe der Zeit noch weitere Muster-Checklisten bzw. Muster-Gefährdungsbeurteilungen zur Verfügung stellen.  </w:t>
      </w:r>
    </w:p>
    <w:p w14:paraId="44735294" w14:textId="77777777" w:rsidR="005923E4" w:rsidRPr="005923E4" w:rsidRDefault="005923E4" w:rsidP="005923E4">
      <w:pPr>
        <w:pStyle w:val="Text"/>
      </w:pPr>
      <w:r w:rsidRPr="005923E4">
        <w:t>Die zu ergreifenden Schutzmaßnahmen können sich im Laufe der aktuellen Covid-19-Pandemie immer mal wieder verändern, so dass Sie sich stets auf dem aktuellen Stand halten müssen. Aktuelle Informationen erhalten Sie unter folgenden Links:</w:t>
      </w:r>
    </w:p>
    <w:p w14:paraId="1733D1D5" w14:textId="77777777" w:rsidR="005923E4" w:rsidRPr="005923E4" w:rsidRDefault="0002694F" w:rsidP="005923E4">
      <w:pPr>
        <w:pStyle w:val="Text"/>
        <w:rPr>
          <w:u w:val="single"/>
        </w:rPr>
      </w:pPr>
      <w:hyperlink r:id="rId10" w:history="1">
        <w:r w:rsidR="005923E4" w:rsidRPr="005923E4">
          <w:rPr>
            <w:rStyle w:val="Hyperlink"/>
          </w:rPr>
          <w:t>https://www.niedersachsen.de/Coronavirus/vorschriften-der-landesregierung-185856.html</w:t>
        </w:r>
      </w:hyperlink>
    </w:p>
    <w:p w14:paraId="3A059898" w14:textId="77777777" w:rsidR="005923E4" w:rsidRPr="005923E4" w:rsidRDefault="0002694F" w:rsidP="005923E4">
      <w:pPr>
        <w:pStyle w:val="Text"/>
        <w:rPr>
          <w:u w:val="single"/>
        </w:rPr>
      </w:pPr>
      <w:hyperlink r:id="rId11" w:history="1">
        <w:r w:rsidR="005923E4" w:rsidRPr="005923E4">
          <w:rPr>
            <w:rStyle w:val="Hyperlink"/>
          </w:rPr>
          <w:t>https://www.landeskirche-hannovers.de/evlka-de/presse-und-medien/nachrichten/2020/02/2020-02-28_2</w:t>
        </w:r>
      </w:hyperlink>
    </w:p>
    <w:p w14:paraId="03BBCC40" w14:textId="77777777" w:rsidR="005923E4" w:rsidRPr="005923E4" w:rsidRDefault="005923E4" w:rsidP="005923E4">
      <w:pPr>
        <w:pStyle w:val="Text"/>
      </w:pPr>
    </w:p>
    <w:p w14:paraId="56975C3C" w14:textId="50D37964" w:rsidR="005923E4" w:rsidRPr="005923E4" w:rsidRDefault="005923E4" w:rsidP="005923E4">
      <w:pPr>
        <w:pStyle w:val="Text"/>
      </w:pPr>
      <w:r w:rsidRPr="005923E4">
        <w:t>Ansprechpartner für konkrete Fragen zu Schutzmaßnahmen in Ihrer Kirchengemeinde sind die jeweils zuständigen Fachkräfte für Arbeitssicherheit bei der EFAS und die zuständigen Betriebsärzte der BAD-GmbH, die Sie unter folgende</w:t>
      </w:r>
      <w:r>
        <w:t>n</w:t>
      </w:r>
      <w:r w:rsidRPr="005923E4">
        <w:t xml:space="preserve"> Links finden: </w:t>
      </w:r>
    </w:p>
    <w:p w14:paraId="07BA515A" w14:textId="77777777" w:rsidR="005923E4" w:rsidRPr="005923E4" w:rsidRDefault="0002694F" w:rsidP="005923E4">
      <w:pPr>
        <w:pStyle w:val="Text"/>
        <w:rPr>
          <w:u w:val="single"/>
        </w:rPr>
      </w:pPr>
      <w:hyperlink r:id="rId12" w:history="1">
        <w:r w:rsidR="005923E4" w:rsidRPr="005923E4">
          <w:rPr>
            <w:rStyle w:val="Hyperlink"/>
          </w:rPr>
          <w:t>https://arbeitssicherheit.landeskirche-hannovers.de/service/sicherheitstechnik/verfasste_kirche</w:t>
        </w:r>
      </w:hyperlink>
    </w:p>
    <w:p w14:paraId="11CF9E39" w14:textId="77777777" w:rsidR="005923E4" w:rsidRPr="005923E4" w:rsidRDefault="0002694F" w:rsidP="005923E4">
      <w:pPr>
        <w:pStyle w:val="Text"/>
        <w:rPr>
          <w:u w:val="single"/>
        </w:rPr>
      </w:pPr>
      <w:hyperlink r:id="rId13" w:history="1">
        <w:r w:rsidR="005923E4" w:rsidRPr="005923E4">
          <w:rPr>
            <w:rStyle w:val="Hyperlink"/>
          </w:rPr>
          <w:t>https://arbeitssicherheit.landeskirche-hannovers.de/service/arbeitsmedizin</w:t>
        </w:r>
      </w:hyperlink>
      <w:r w:rsidR="005923E4" w:rsidRPr="005923E4">
        <w:rPr>
          <w:u w:val="single"/>
        </w:rPr>
        <w:t xml:space="preserve"> </w:t>
      </w:r>
    </w:p>
    <w:p w14:paraId="64F5B0D8" w14:textId="77777777" w:rsidR="005923E4" w:rsidRPr="005923E4" w:rsidRDefault="005923E4" w:rsidP="005923E4">
      <w:pPr>
        <w:pStyle w:val="Text"/>
      </w:pPr>
    </w:p>
    <w:p w14:paraId="408E3AE4" w14:textId="5BE4DC19" w:rsidR="005923E4" w:rsidRPr="005923E4" w:rsidRDefault="005923E4" w:rsidP="005923E4">
      <w:pPr>
        <w:pStyle w:val="Text"/>
      </w:pPr>
      <w:r w:rsidRPr="005923E4">
        <w:t xml:space="preserve">Grundlegende Fragen zu den „Bausteinen für ein Hygienekonzept“ und Wünsche zu ergänzenden Check- und Prüflisten oder Muster-Gefährdungsbeurteilungen können Sie jederzeit gerne an Frau Stein, Koordinatorin für Arbeits- und Gesundheitsschutz der Ev.-luth. Landeskirche Hannovers, unter der E-Mail-Adresse: </w:t>
      </w:r>
      <w:hyperlink r:id="rId14" w:history="1">
        <w:r w:rsidRPr="005923E4">
          <w:rPr>
            <w:rStyle w:val="Hyperlink"/>
          </w:rPr>
          <w:t>Veronika.Stein@evlka.de</w:t>
        </w:r>
      </w:hyperlink>
      <w:r w:rsidRPr="005923E4">
        <w:t xml:space="preserve"> richten.    </w:t>
      </w:r>
    </w:p>
    <w:p w14:paraId="70C0589F" w14:textId="2C9EFDEA" w:rsidR="00191AA5" w:rsidRPr="00ED55D0" w:rsidRDefault="007525C8" w:rsidP="00ED55D0">
      <w:pPr>
        <w:pStyle w:val="Untertitel"/>
      </w:pPr>
      <w:bookmarkStart w:id="2" w:name="_Toc41548459"/>
      <w:r>
        <w:lastRenderedPageBreak/>
        <w:t>Arbeitsplatzgestaltung</w:t>
      </w:r>
      <w:bookmarkEnd w:id="2"/>
    </w:p>
    <w:p w14:paraId="29E57FEA" w14:textId="77777777" w:rsidR="00ED55D0" w:rsidRDefault="00ED55D0" w:rsidP="00191AA5">
      <w:pPr>
        <w:pStyle w:val="Text"/>
        <w:rPr>
          <w:rFonts w:cs="Calibri"/>
          <w:bCs/>
        </w:rPr>
      </w:pPr>
    </w:p>
    <w:p w14:paraId="6A7FB4C0" w14:textId="2B667C4A" w:rsidR="007525C8" w:rsidRDefault="007525C8" w:rsidP="007525C8">
      <w:pPr>
        <w:pStyle w:val="Text"/>
        <w:rPr>
          <w:rFonts w:cs="Calibri"/>
          <w:bCs/>
        </w:rPr>
      </w:pPr>
      <w:r w:rsidRPr="004648D4">
        <w:rPr>
          <w:rFonts w:cs="Calibri"/>
          <w:bCs/>
          <w:color w:val="FF0000"/>
        </w:rPr>
        <w:t xml:space="preserve">Büroarbeit </w:t>
      </w:r>
      <w:r w:rsidR="004648D4" w:rsidRPr="004648D4">
        <w:rPr>
          <w:rFonts w:cs="Calibri"/>
          <w:bCs/>
          <w:color w:val="FF0000"/>
        </w:rPr>
        <w:t xml:space="preserve">sollte </w:t>
      </w:r>
      <w:r w:rsidRPr="004648D4">
        <w:rPr>
          <w:rFonts w:cs="Calibri"/>
          <w:bCs/>
          <w:color w:val="FF0000"/>
        </w:rPr>
        <w:t>nach Möglichkeit im Homeoffice auszuführ</w:t>
      </w:r>
      <w:r w:rsidR="004648D4" w:rsidRPr="004648D4">
        <w:rPr>
          <w:rFonts w:cs="Calibri"/>
          <w:bCs/>
          <w:color w:val="FF0000"/>
        </w:rPr>
        <w:t>t werd</w:t>
      </w:r>
      <w:r w:rsidRPr="004648D4">
        <w:rPr>
          <w:rFonts w:cs="Calibri"/>
          <w:bCs/>
          <w:color w:val="FF0000"/>
        </w:rPr>
        <w:t xml:space="preserve">en. </w:t>
      </w:r>
      <w:r w:rsidRPr="007525C8">
        <w:rPr>
          <w:rFonts w:cs="Calibri"/>
          <w:bCs/>
        </w:rPr>
        <w:t xml:space="preserve">Dies gilt auch für andere Tätigkeiten, die von zu Hause aus erledigt werden können. Dabei sollten alle in Betracht kommenden digitalen Möglichkeiten (VPN-Anschlüsse, Telefonumleitungen, Telefon- und Videokonferenzen) genutzt werden. </w:t>
      </w:r>
    </w:p>
    <w:p w14:paraId="15BAFC93" w14:textId="78BA71FE" w:rsidR="004648D4" w:rsidRPr="004648D4" w:rsidRDefault="004648D4" w:rsidP="007525C8">
      <w:pPr>
        <w:pStyle w:val="Text"/>
        <w:rPr>
          <w:rFonts w:cs="Calibri"/>
          <w:bCs/>
          <w:color w:val="FF0000"/>
        </w:rPr>
      </w:pPr>
      <w:r w:rsidRPr="004648D4">
        <w:rPr>
          <w:rFonts w:cs="Calibri"/>
          <w:bCs/>
          <w:color w:val="FF0000"/>
        </w:rPr>
        <w:t>Bei Verrichtung der Arbeiten am regulären Arbeitsplatz sind entsprechende Vorkehrungen zu treffen, da</w:t>
      </w:r>
      <w:r w:rsidR="004D7DA4">
        <w:rPr>
          <w:rFonts w:cs="Calibri"/>
          <w:bCs/>
          <w:color w:val="FF0000"/>
        </w:rPr>
        <w:t>mit</w:t>
      </w:r>
      <w:r w:rsidRPr="004648D4">
        <w:rPr>
          <w:rFonts w:cs="Calibri"/>
          <w:bCs/>
          <w:color w:val="FF0000"/>
        </w:rPr>
        <w:t xml:space="preserve"> die erforderlichen Mindestabstände zu anderen Personen eingehalten werden.  </w:t>
      </w:r>
    </w:p>
    <w:p w14:paraId="576CDF7A" w14:textId="15B5E955" w:rsidR="00733CE7" w:rsidRPr="007525C8" w:rsidRDefault="007525C8" w:rsidP="007525C8">
      <w:pPr>
        <w:pStyle w:val="Text"/>
        <w:rPr>
          <w:rFonts w:cs="Calibri"/>
          <w:bCs/>
        </w:rPr>
      </w:pPr>
      <w:r w:rsidRPr="007525C8">
        <w:rPr>
          <w:rFonts w:cs="Calibri"/>
          <w:bCs/>
        </w:rPr>
        <w:t>Durch folgende Maßnahmen der Arbeitsorganisation wird dafür gesorgt, dass sich Mitarbeitende nur bei konkretem Bedarf und unter Wahrung des vorgeschriebenen Mindestabstands am Arbeitsplatz begegnen und auch zu externen Personen ein Abstand von mindestens 1,5 Metern eingehalten wird:</w:t>
      </w:r>
    </w:p>
    <w:p w14:paraId="192E9B43" w14:textId="77777777" w:rsidR="004648D4" w:rsidRPr="004648D4" w:rsidRDefault="004648D4" w:rsidP="007525C8">
      <w:pPr>
        <w:pStyle w:val="Text"/>
        <w:numPr>
          <w:ilvl w:val="0"/>
          <w:numId w:val="24"/>
        </w:numPr>
        <w:rPr>
          <w:rFonts w:cs="Calibri"/>
          <w:bCs/>
          <w:color w:val="FF0000"/>
        </w:rPr>
      </w:pPr>
      <w:r w:rsidRPr="004648D4">
        <w:rPr>
          <w:rFonts w:cs="Calibri"/>
          <w:bCs/>
          <w:color w:val="FF0000"/>
        </w:rPr>
        <w:t>Anbringung von Plexiglasabtrennungen in Bereichen, wo Abstände schwer eingehalten werden können (z.B. Gemeindebüro, Tafelausgabe etc.)</w:t>
      </w:r>
    </w:p>
    <w:p w14:paraId="5B5A6EA0" w14:textId="02A53147" w:rsidR="007525C8" w:rsidRPr="007525C8" w:rsidRDefault="007525C8" w:rsidP="007525C8">
      <w:pPr>
        <w:pStyle w:val="Text"/>
        <w:numPr>
          <w:ilvl w:val="0"/>
          <w:numId w:val="24"/>
        </w:numPr>
        <w:rPr>
          <w:rFonts w:cs="Calibri"/>
          <w:bCs/>
        </w:rPr>
      </w:pPr>
      <w:r w:rsidRPr="007525C8">
        <w:rPr>
          <w:rFonts w:cs="Calibri"/>
          <w:bCs/>
        </w:rPr>
        <w:t>Die Reinigung der Räumlichkeiten erfolgt außerhalb der Dienstzeiten der sonstigen Beschäftigten und außerhalb der Nutzungszeiten der kirchlichen Räumlichkeiten</w:t>
      </w:r>
    </w:p>
    <w:p w14:paraId="3752E2B1" w14:textId="77777777" w:rsidR="007525C8" w:rsidRPr="007525C8" w:rsidRDefault="007525C8" w:rsidP="007525C8">
      <w:pPr>
        <w:pStyle w:val="Text"/>
        <w:numPr>
          <w:ilvl w:val="0"/>
          <w:numId w:val="24"/>
        </w:numPr>
        <w:rPr>
          <w:rFonts w:cs="Calibri"/>
          <w:bCs/>
        </w:rPr>
      </w:pPr>
      <w:r w:rsidRPr="007525C8">
        <w:rPr>
          <w:rFonts w:cs="Calibri"/>
          <w:bCs/>
        </w:rPr>
        <w:t>Dienstliche Absprachen erfolgen möglichst telefonisch</w:t>
      </w:r>
    </w:p>
    <w:p w14:paraId="01CF6FBB" w14:textId="77777777" w:rsidR="007525C8" w:rsidRPr="007525C8" w:rsidRDefault="007525C8" w:rsidP="007525C8">
      <w:pPr>
        <w:pStyle w:val="Text"/>
        <w:numPr>
          <w:ilvl w:val="0"/>
          <w:numId w:val="24"/>
        </w:numPr>
        <w:rPr>
          <w:rFonts w:cs="Calibri"/>
          <w:bCs/>
        </w:rPr>
      </w:pPr>
      <w:r w:rsidRPr="007525C8">
        <w:rPr>
          <w:rFonts w:cs="Calibri"/>
          <w:bCs/>
        </w:rPr>
        <w:t>Die Mitarbeitenden werden ausdrücklich dazu angehalten, die vorgeschriebenen Mindestabstände zu anderen Personen einzuhalten</w:t>
      </w:r>
    </w:p>
    <w:p w14:paraId="0DFDFABB" w14:textId="77777777" w:rsidR="007525C8" w:rsidRPr="007525C8" w:rsidRDefault="007525C8" w:rsidP="007525C8">
      <w:pPr>
        <w:pStyle w:val="Text"/>
        <w:numPr>
          <w:ilvl w:val="0"/>
          <w:numId w:val="24"/>
        </w:numPr>
        <w:rPr>
          <w:rFonts w:cs="Calibri"/>
          <w:bCs/>
        </w:rPr>
      </w:pPr>
      <w:r w:rsidRPr="007525C8">
        <w:rPr>
          <w:rFonts w:cs="Calibri"/>
          <w:bCs/>
        </w:rPr>
        <w:t>………………………………………………………………………………….</w:t>
      </w:r>
    </w:p>
    <w:p w14:paraId="0B6D1604" w14:textId="46D0BB44" w:rsidR="00B344DF" w:rsidRDefault="00B344DF" w:rsidP="00B344DF">
      <w:pPr>
        <w:pStyle w:val="Text"/>
        <w:rPr>
          <w:rFonts w:cs="Calibri"/>
          <w:bCs/>
        </w:rPr>
      </w:pPr>
    </w:p>
    <w:p w14:paraId="23C0E0ED" w14:textId="77777777" w:rsidR="00213014" w:rsidRPr="00B344DF" w:rsidRDefault="00213014" w:rsidP="00B344DF">
      <w:pPr>
        <w:pStyle w:val="Text"/>
        <w:rPr>
          <w:rFonts w:cs="Calibri"/>
          <w:bCs/>
        </w:rPr>
      </w:pPr>
    </w:p>
    <w:p w14:paraId="1ED0D9EB" w14:textId="55705FD3" w:rsidR="00191AA5" w:rsidRPr="00ED55D0" w:rsidRDefault="007525C8" w:rsidP="00ED55D0">
      <w:pPr>
        <w:pStyle w:val="Untertitel"/>
      </w:pPr>
      <w:bookmarkStart w:id="3" w:name="_Toc41548460"/>
      <w:r>
        <w:t>Arbeitsmittel/Werkzeuge</w:t>
      </w:r>
      <w:bookmarkEnd w:id="3"/>
    </w:p>
    <w:p w14:paraId="7E8232DD" w14:textId="77777777" w:rsidR="00ED55D0" w:rsidRDefault="00ED55D0" w:rsidP="00B344DF">
      <w:pPr>
        <w:pStyle w:val="Text"/>
        <w:rPr>
          <w:rFonts w:cs="Calibri"/>
          <w:bCs/>
        </w:rPr>
      </w:pPr>
    </w:p>
    <w:p w14:paraId="53191351" w14:textId="77777777" w:rsidR="007525C8" w:rsidRPr="007525C8" w:rsidRDefault="007525C8" w:rsidP="007525C8">
      <w:pPr>
        <w:pStyle w:val="Text"/>
        <w:rPr>
          <w:rFonts w:cs="Calibri"/>
          <w:bCs/>
        </w:rPr>
      </w:pPr>
      <w:r w:rsidRPr="007525C8">
        <w:rPr>
          <w:rFonts w:cs="Calibri"/>
          <w:bCs/>
        </w:rPr>
        <w:t xml:space="preserve">Arbeitsmittel und Werkzeuge sind nach Möglichkeit personenbezogen zu verwenden. Wo das nicht möglich ist, ist eine regelmäßige Reinigung/Desinfektion insbesondere vor der Übergabe an andere Personen vorzusehen (z.B. Telefon, Tastatur, Maus, Schreibtischfläche, Werkzeuge).  </w:t>
      </w:r>
    </w:p>
    <w:p w14:paraId="3D38E1B6" w14:textId="57B6763B" w:rsidR="00213014" w:rsidRDefault="007525C8" w:rsidP="00B344DF">
      <w:pPr>
        <w:pStyle w:val="Text"/>
        <w:rPr>
          <w:rFonts w:cs="Calibri"/>
          <w:bCs/>
        </w:rPr>
      </w:pPr>
      <w:r w:rsidRPr="007525C8">
        <w:rPr>
          <w:rFonts w:cs="Calibri"/>
          <w:bCs/>
        </w:rPr>
        <w:t>Alternativ sind bei der Verwendung der Werkzeuge geeignete Schutzhandschuhe zu verwenden. Dabei sind Tragzeitbegrenzungen und die individuelle Disposition der Beschäftigten (z.B. Allergien) zu berücksichtigen.</w:t>
      </w:r>
      <w:r w:rsidR="00B344DF" w:rsidRPr="00B344DF">
        <w:rPr>
          <w:rFonts w:cs="Calibri"/>
          <w:bCs/>
        </w:rPr>
        <w:t xml:space="preserve"> </w:t>
      </w:r>
    </w:p>
    <w:p w14:paraId="0DE28815" w14:textId="77777777" w:rsidR="003B3616" w:rsidRDefault="003B3616" w:rsidP="00B344DF">
      <w:pPr>
        <w:pStyle w:val="Text"/>
        <w:rPr>
          <w:rFonts w:cs="Calibri"/>
          <w:bCs/>
        </w:rPr>
      </w:pPr>
    </w:p>
    <w:p w14:paraId="1A4AE858" w14:textId="7E4615AE" w:rsidR="008108D0" w:rsidRDefault="008108D0" w:rsidP="00B344DF">
      <w:pPr>
        <w:pStyle w:val="Text"/>
        <w:rPr>
          <w:rFonts w:cs="Calibri"/>
          <w:bCs/>
        </w:rPr>
      </w:pPr>
    </w:p>
    <w:p w14:paraId="370FB2B4" w14:textId="21465BF3" w:rsidR="00191AA5" w:rsidRPr="00ED55D0" w:rsidRDefault="00733CE7" w:rsidP="00ED55D0">
      <w:pPr>
        <w:pStyle w:val="Untertitel"/>
      </w:pPr>
      <w:bookmarkStart w:id="4" w:name="_Toc41548461"/>
      <w:r>
        <w:t>Einhaltung der vorgeschriebenen Abstandsregelungen</w:t>
      </w:r>
      <w:bookmarkEnd w:id="4"/>
    </w:p>
    <w:p w14:paraId="4BA449B3" w14:textId="77777777" w:rsidR="00ED55D0" w:rsidRPr="003B3616" w:rsidRDefault="00ED55D0" w:rsidP="003B3616">
      <w:pPr>
        <w:pStyle w:val="Text"/>
      </w:pPr>
    </w:p>
    <w:p w14:paraId="670E4F8F" w14:textId="468B4E84" w:rsidR="008108D0" w:rsidRDefault="00733CE7" w:rsidP="00733CE7">
      <w:pPr>
        <w:pStyle w:val="Text"/>
        <w:rPr>
          <w:rFonts w:cs="Calibri"/>
          <w:bCs/>
        </w:rPr>
      </w:pPr>
      <w:r w:rsidRPr="00733CE7">
        <w:rPr>
          <w:rFonts w:cs="Calibri"/>
          <w:bCs/>
        </w:rPr>
        <w:t xml:space="preserve">Bei allen gemeindlichen Aktivitäten ist darauf zu achten, dass der vorgeschriebene Mindestabstand von 1,5 Meter besser sogar 2 Meter zwischen Personen eingehalten wird. </w:t>
      </w:r>
    </w:p>
    <w:p w14:paraId="7B8F2855" w14:textId="77777777" w:rsidR="008108D0" w:rsidRDefault="008108D0" w:rsidP="00733CE7">
      <w:pPr>
        <w:pStyle w:val="Text"/>
        <w:rPr>
          <w:rFonts w:cs="Calibri"/>
          <w:bCs/>
        </w:rPr>
      </w:pPr>
    </w:p>
    <w:p w14:paraId="7C1635D8" w14:textId="2B0F0DBF" w:rsidR="00733CE7" w:rsidRPr="00733CE7" w:rsidRDefault="00733CE7" w:rsidP="00733CE7">
      <w:pPr>
        <w:pStyle w:val="Text"/>
        <w:rPr>
          <w:rFonts w:cs="Calibri"/>
          <w:bCs/>
        </w:rPr>
      </w:pPr>
      <w:r w:rsidRPr="00733CE7">
        <w:rPr>
          <w:rFonts w:cs="Calibri"/>
          <w:bCs/>
        </w:rPr>
        <w:t>Dazu werden folgende Maßnahmen umgesetzt:</w:t>
      </w:r>
    </w:p>
    <w:p w14:paraId="3D31947C" w14:textId="77777777" w:rsidR="00733CE7" w:rsidRPr="00733CE7" w:rsidRDefault="00733CE7" w:rsidP="00733CE7">
      <w:pPr>
        <w:pStyle w:val="Text"/>
        <w:numPr>
          <w:ilvl w:val="0"/>
          <w:numId w:val="24"/>
        </w:numPr>
        <w:rPr>
          <w:rFonts w:cs="Calibri"/>
          <w:bCs/>
        </w:rPr>
      </w:pPr>
      <w:r w:rsidRPr="00733CE7">
        <w:rPr>
          <w:rFonts w:cs="Calibri"/>
          <w:bCs/>
        </w:rPr>
        <w:t>Hinweisplakat „Wir geben aufeinander acht“ beim Eintritt in kirchliche Gebäude</w:t>
      </w:r>
    </w:p>
    <w:p w14:paraId="321A22ED" w14:textId="055CEF92" w:rsidR="00733CE7" w:rsidRPr="00733CE7" w:rsidRDefault="0002694F" w:rsidP="00733CE7">
      <w:pPr>
        <w:pStyle w:val="Text"/>
        <w:ind w:left="720"/>
        <w:rPr>
          <w:rFonts w:cs="Calibri"/>
          <w:bCs/>
        </w:rPr>
      </w:pPr>
      <w:hyperlink r:id="rId15" w:history="1">
        <w:r w:rsidR="00733CE7" w:rsidRPr="00733CE7">
          <w:rPr>
            <w:rStyle w:val="Hyperlink"/>
            <w:rFonts w:cs="Calibri"/>
            <w:bCs/>
          </w:rPr>
          <w:t>https://www.landeskirche-hannovers.de/damfiles/default/evlka/frontnews/2020/Maerz/14/Bilder/Plakat_Corona-Hinweise.pdf-f075a39d0e9d6d00619626d501286886.pdf</w:t>
        </w:r>
      </w:hyperlink>
      <w:r w:rsidR="00733CE7" w:rsidRPr="00733CE7">
        <w:rPr>
          <w:rFonts w:cs="Calibri"/>
          <w:bCs/>
        </w:rPr>
        <w:t xml:space="preserve"> </w:t>
      </w:r>
    </w:p>
    <w:p w14:paraId="2FBABBAF" w14:textId="77777777" w:rsidR="00733CE7" w:rsidRPr="00733CE7" w:rsidRDefault="00733CE7" w:rsidP="00733CE7">
      <w:pPr>
        <w:pStyle w:val="Text"/>
        <w:numPr>
          <w:ilvl w:val="0"/>
          <w:numId w:val="24"/>
        </w:numPr>
        <w:rPr>
          <w:rFonts w:cs="Calibri"/>
          <w:bCs/>
        </w:rPr>
      </w:pPr>
      <w:r w:rsidRPr="00733CE7">
        <w:rPr>
          <w:rFonts w:cs="Calibri"/>
          <w:bCs/>
        </w:rPr>
        <w:t>Hinweisplakat zum Verzicht aufs Händeschütteln</w:t>
      </w:r>
    </w:p>
    <w:p w14:paraId="29BEFD65" w14:textId="752C6CB7" w:rsidR="00733CE7" w:rsidRPr="00733CE7" w:rsidRDefault="0002694F" w:rsidP="00733CE7">
      <w:pPr>
        <w:pStyle w:val="Text"/>
        <w:ind w:left="720"/>
        <w:rPr>
          <w:rFonts w:cs="Calibri"/>
          <w:bCs/>
        </w:rPr>
      </w:pPr>
      <w:hyperlink r:id="rId16" w:history="1">
        <w:r w:rsidR="00733CE7" w:rsidRPr="00733CE7">
          <w:rPr>
            <w:rStyle w:val="Hyperlink"/>
            <w:rFonts w:cs="Calibri"/>
            <w:bCs/>
          </w:rPr>
          <w:t>https://publikationen.dguv.de/praevention/allgemeine-informationen/3785/aushang-haende-schuetteln</w:t>
        </w:r>
      </w:hyperlink>
      <w:r w:rsidR="00733CE7" w:rsidRPr="00733CE7">
        <w:rPr>
          <w:rFonts w:cs="Calibri"/>
          <w:bCs/>
        </w:rPr>
        <w:t xml:space="preserve"> </w:t>
      </w:r>
    </w:p>
    <w:p w14:paraId="1F0BD6D9" w14:textId="77777777" w:rsidR="00733CE7" w:rsidRPr="00733CE7" w:rsidRDefault="00733CE7" w:rsidP="00733CE7">
      <w:pPr>
        <w:pStyle w:val="Text"/>
        <w:numPr>
          <w:ilvl w:val="0"/>
          <w:numId w:val="24"/>
        </w:numPr>
        <w:rPr>
          <w:rFonts w:cs="Calibri"/>
          <w:bCs/>
        </w:rPr>
      </w:pPr>
      <w:r w:rsidRPr="00733CE7">
        <w:rPr>
          <w:rFonts w:cs="Calibri"/>
          <w:bCs/>
        </w:rPr>
        <w:t>Abstandsmarkierungen in Bereichen, in denen sich regelmäßig Personenansammlungen bilden (z.B. Tafelausgabe, Eingang von Kirchen und Gemeindehäusern, ggf. auch vor dem Pfarrsekretariat, vor Toiletten und Treppen) mit Malerklebebändern (ohne Lösungsmittel)</w:t>
      </w:r>
    </w:p>
    <w:p w14:paraId="243DFD6E" w14:textId="77777777" w:rsidR="00733CE7" w:rsidRPr="00733CE7" w:rsidRDefault="00733CE7" w:rsidP="00733CE7">
      <w:pPr>
        <w:pStyle w:val="Text"/>
        <w:numPr>
          <w:ilvl w:val="0"/>
          <w:numId w:val="24"/>
        </w:numPr>
        <w:rPr>
          <w:rFonts w:cs="Calibri"/>
          <w:bCs/>
        </w:rPr>
      </w:pPr>
      <w:r w:rsidRPr="00733CE7">
        <w:rPr>
          <w:rFonts w:cs="Calibri"/>
          <w:bCs/>
        </w:rPr>
        <w:t>mündliche Hinweise zu den verhaltensbedingten Schutzmaßnahmen durch Verantwortliche bei den Veranstaltungen und Sitzungen (z.B. Abstandswahrung, Verlassen der Räumlichkeiten, Hygienemaßnahmen)</w:t>
      </w:r>
    </w:p>
    <w:p w14:paraId="79301A15" w14:textId="77777777" w:rsidR="00733CE7" w:rsidRPr="00733CE7" w:rsidRDefault="00733CE7" w:rsidP="00733CE7">
      <w:pPr>
        <w:pStyle w:val="Text"/>
        <w:numPr>
          <w:ilvl w:val="0"/>
          <w:numId w:val="24"/>
        </w:numPr>
        <w:rPr>
          <w:rFonts w:cs="Calibri"/>
          <w:bCs/>
        </w:rPr>
      </w:pPr>
      <w:r w:rsidRPr="00733CE7">
        <w:rPr>
          <w:rFonts w:cs="Calibri"/>
          <w:bCs/>
        </w:rPr>
        <w:t>Vorbereitung der zu nutzenden Räume durch Aufstellung von Tischen und Stühlen mit den erforderlichen Mindestabständen (bei Bänken sind Sitzplätze entsprechend zu markieren)</w:t>
      </w:r>
    </w:p>
    <w:p w14:paraId="643F8667" w14:textId="77777777" w:rsidR="00733CE7" w:rsidRPr="00733CE7" w:rsidRDefault="00733CE7" w:rsidP="00733CE7">
      <w:pPr>
        <w:pStyle w:val="Text"/>
        <w:numPr>
          <w:ilvl w:val="0"/>
          <w:numId w:val="24"/>
        </w:numPr>
        <w:rPr>
          <w:rFonts w:cs="Calibri"/>
          <w:bCs/>
        </w:rPr>
      </w:pPr>
      <w:r w:rsidRPr="00733CE7">
        <w:rPr>
          <w:rFonts w:cs="Calibri"/>
          <w:bCs/>
        </w:rPr>
        <w:t>Ggf. separate Ein- und Ausgangswege in Räumen kennzeichnen (Einbahnstraßenregelung)</w:t>
      </w:r>
    </w:p>
    <w:p w14:paraId="74141A3F" w14:textId="77777777" w:rsidR="00733CE7" w:rsidRPr="00733CE7" w:rsidRDefault="00733CE7" w:rsidP="00733CE7">
      <w:pPr>
        <w:pStyle w:val="Text"/>
        <w:numPr>
          <w:ilvl w:val="0"/>
          <w:numId w:val="24"/>
        </w:numPr>
        <w:rPr>
          <w:rFonts w:cs="Calibri"/>
          <w:bCs/>
        </w:rPr>
      </w:pPr>
      <w:r w:rsidRPr="00733CE7">
        <w:rPr>
          <w:rFonts w:cs="Calibri"/>
          <w:bCs/>
        </w:rPr>
        <w:t xml:space="preserve">Inhaltliche Angebote der derzeitigen Gefährdungssituation anpassen (z.B. möglichst auf Singen und Bewegungsangebote in geschlossenen Räumen verzichten)  </w:t>
      </w:r>
    </w:p>
    <w:p w14:paraId="423FD441" w14:textId="77777777" w:rsidR="00733CE7" w:rsidRPr="00733CE7" w:rsidRDefault="00733CE7" w:rsidP="00733CE7">
      <w:pPr>
        <w:pStyle w:val="Text"/>
        <w:numPr>
          <w:ilvl w:val="0"/>
          <w:numId w:val="24"/>
        </w:numPr>
        <w:rPr>
          <w:rFonts w:cs="Calibri"/>
          <w:bCs/>
        </w:rPr>
      </w:pPr>
      <w:r w:rsidRPr="00733CE7">
        <w:rPr>
          <w:rFonts w:cs="Calibri"/>
          <w:bCs/>
        </w:rPr>
        <w:t>Wenn Abstandsregelungen nicht zuverlässig eingehalten werden können oder entsprechende landesrechtliche Regelungen dies vorsehen, sind Mitarbeitende und Teilnehmende bei kirchengemeindlichen Veranstaltungen / Aktivitäten dazu verpflichtet, Mund-/Nasen-Bedeckungen zu tragen</w:t>
      </w:r>
    </w:p>
    <w:p w14:paraId="25BE94B6" w14:textId="77777777" w:rsidR="00733CE7" w:rsidRPr="00733CE7" w:rsidRDefault="00733CE7" w:rsidP="00733CE7">
      <w:pPr>
        <w:pStyle w:val="Text"/>
        <w:numPr>
          <w:ilvl w:val="0"/>
          <w:numId w:val="24"/>
        </w:numPr>
        <w:rPr>
          <w:rFonts w:cs="Calibri"/>
          <w:bCs/>
        </w:rPr>
      </w:pPr>
      <w:r w:rsidRPr="00733CE7">
        <w:rPr>
          <w:rFonts w:cs="Calibri"/>
          <w:bCs/>
        </w:rPr>
        <w:t>Freiwilliges Tragen von Mund-/Nasen-Bedeckungen einzelner Personen wird unterstützt</w:t>
      </w:r>
    </w:p>
    <w:p w14:paraId="1B5BCE74" w14:textId="77777777" w:rsidR="00733CE7" w:rsidRPr="00733CE7" w:rsidRDefault="00733CE7" w:rsidP="00733CE7">
      <w:pPr>
        <w:pStyle w:val="Text"/>
        <w:rPr>
          <w:rFonts w:cs="Calibri"/>
          <w:b/>
          <w:bCs/>
          <w:u w:val="single"/>
        </w:rPr>
      </w:pPr>
    </w:p>
    <w:p w14:paraId="5D60A5DF" w14:textId="5FC8388C" w:rsidR="00191AA5" w:rsidRDefault="00191AA5" w:rsidP="00B344DF">
      <w:pPr>
        <w:pStyle w:val="Text"/>
        <w:rPr>
          <w:rFonts w:cs="Calibri"/>
          <w:bCs/>
        </w:rPr>
      </w:pPr>
    </w:p>
    <w:p w14:paraId="1F2E3937" w14:textId="1B661B3A" w:rsidR="00191AA5" w:rsidRPr="00ED55D0" w:rsidRDefault="00733CE7" w:rsidP="00ED55D0">
      <w:pPr>
        <w:pStyle w:val="Untertitel"/>
      </w:pPr>
      <w:bookmarkStart w:id="5" w:name="_Toc41548462"/>
      <w:r>
        <w:t>Lüften</w:t>
      </w:r>
      <w:bookmarkEnd w:id="5"/>
    </w:p>
    <w:p w14:paraId="07D2CB10" w14:textId="77777777" w:rsidR="00191AA5" w:rsidRDefault="00191AA5" w:rsidP="00B344DF">
      <w:pPr>
        <w:pStyle w:val="Text"/>
        <w:rPr>
          <w:rFonts w:cs="Calibri"/>
          <w:bCs/>
        </w:rPr>
      </w:pPr>
    </w:p>
    <w:p w14:paraId="412452BF" w14:textId="4AE68FAA" w:rsidR="004D7DA4" w:rsidRPr="004D7DA4" w:rsidRDefault="00733CE7" w:rsidP="00733CE7">
      <w:pPr>
        <w:pStyle w:val="Text"/>
        <w:rPr>
          <w:rFonts w:cs="Calibri"/>
          <w:bCs/>
          <w:color w:val="FF0000"/>
        </w:rPr>
      </w:pPr>
      <w:r w:rsidRPr="00733CE7">
        <w:rPr>
          <w:rFonts w:cs="Calibri"/>
          <w:bCs/>
        </w:rPr>
        <w:t>Besonders wichtig ist das regelmäßige und richtige Lüften von Räumen. In Veranstaltungs- und Sitzungsräumen ist mindestens vor und nach der Nutzung – bei längerer Nutzung auch in den Pausen- eine Stoßlüftung bzw. Querlüftung durch vollständig geöffnete Fenster oder Türen über mehrere Minuten vorzunehmen. Bei kleineren Räumen muss entsprechend länger und häufiger gelüftet werden. Es empfiehlt sich für einzelne Räume Lüftungsintervalle vorzugeben. Das Gleiche gilt auch für Büroräume.</w:t>
      </w:r>
      <w:r w:rsidR="004D7DA4">
        <w:rPr>
          <w:rFonts w:cs="Calibri"/>
          <w:bCs/>
        </w:rPr>
        <w:t xml:space="preserve"> </w:t>
      </w:r>
      <w:r w:rsidR="004D7DA4" w:rsidRPr="004D7DA4">
        <w:rPr>
          <w:rFonts w:cs="Calibri"/>
          <w:bCs/>
          <w:color w:val="FF0000"/>
        </w:rPr>
        <w:t>Folgende Maßnahmen werden umgesetzt:</w:t>
      </w:r>
    </w:p>
    <w:p w14:paraId="244C9821" w14:textId="22415915" w:rsidR="004D7DA4" w:rsidRPr="004D7DA4" w:rsidRDefault="004D7DA4" w:rsidP="004D7DA4">
      <w:pPr>
        <w:pStyle w:val="Text"/>
        <w:numPr>
          <w:ilvl w:val="0"/>
          <w:numId w:val="34"/>
        </w:numPr>
        <w:rPr>
          <w:rFonts w:cs="Calibri"/>
          <w:bCs/>
          <w:color w:val="FF0000"/>
        </w:rPr>
      </w:pPr>
      <w:r w:rsidRPr="004D7DA4">
        <w:rPr>
          <w:rFonts w:cs="Calibri"/>
          <w:bCs/>
          <w:color w:val="FF0000"/>
        </w:rPr>
        <w:t>Vor und nach jeder Veranstaltung und in den Pausen werden die Räume mindestens 15 Minuten gelüftet (Stoß- und Querlüftung)</w:t>
      </w:r>
    </w:p>
    <w:p w14:paraId="22E52F5E" w14:textId="56FDDD1B" w:rsidR="004D7DA4" w:rsidRPr="004D7DA4" w:rsidRDefault="004D7DA4" w:rsidP="004D7DA4">
      <w:pPr>
        <w:pStyle w:val="Text"/>
        <w:numPr>
          <w:ilvl w:val="0"/>
          <w:numId w:val="34"/>
        </w:numPr>
        <w:rPr>
          <w:rFonts w:cs="Calibri"/>
          <w:bCs/>
          <w:color w:val="FF0000"/>
        </w:rPr>
      </w:pPr>
      <w:r w:rsidRPr="004D7DA4">
        <w:rPr>
          <w:rFonts w:cs="Calibri"/>
          <w:bCs/>
          <w:color w:val="FF0000"/>
        </w:rPr>
        <w:t>Sofern die Temperaturen dies zulassen erfolgt eine Dauerlüftung durch einzelne geöffnete Fenster oder Türen</w:t>
      </w:r>
    </w:p>
    <w:p w14:paraId="372F429C" w14:textId="43F41A38" w:rsidR="00733CE7" w:rsidRPr="004D7DA4" w:rsidRDefault="004D7DA4" w:rsidP="004D7DA4">
      <w:pPr>
        <w:pStyle w:val="Text"/>
        <w:numPr>
          <w:ilvl w:val="0"/>
          <w:numId w:val="34"/>
        </w:numPr>
        <w:rPr>
          <w:rFonts w:cs="Calibri"/>
          <w:bCs/>
          <w:color w:val="FF0000"/>
        </w:rPr>
      </w:pPr>
      <w:r w:rsidRPr="004D7DA4">
        <w:rPr>
          <w:rFonts w:cs="Calibri"/>
          <w:bCs/>
          <w:color w:val="FF0000"/>
        </w:rPr>
        <w:t xml:space="preserve">Alle Mitarbeitenden werden angewiesen auf eine regelmäßige Lüftung der Räume und Büros zu achten  </w:t>
      </w:r>
    </w:p>
    <w:p w14:paraId="0C83CC39" w14:textId="13066170" w:rsidR="00ED55D0" w:rsidRDefault="00ED55D0" w:rsidP="00B344DF">
      <w:pPr>
        <w:pStyle w:val="Text"/>
        <w:rPr>
          <w:rFonts w:cs="Calibri"/>
          <w:bCs/>
        </w:rPr>
      </w:pPr>
    </w:p>
    <w:p w14:paraId="76D4BCD5" w14:textId="77777777" w:rsidR="00733CE7" w:rsidRPr="00B344DF" w:rsidRDefault="00733CE7" w:rsidP="00B344DF">
      <w:pPr>
        <w:pStyle w:val="Text"/>
        <w:rPr>
          <w:rFonts w:cs="Calibri"/>
          <w:bCs/>
        </w:rPr>
      </w:pPr>
    </w:p>
    <w:p w14:paraId="600F18EC" w14:textId="2BA95288" w:rsidR="00BB4E7C" w:rsidRDefault="00733CE7" w:rsidP="00ED55D0">
      <w:pPr>
        <w:pStyle w:val="Untertitel"/>
      </w:pPr>
      <w:bookmarkStart w:id="6" w:name="_Toc41548463"/>
      <w:r>
        <w:lastRenderedPageBreak/>
        <w:t xml:space="preserve">Zusätzliche </w:t>
      </w:r>
      <w:proofErr w:type="spellStart"/>
      <w:r>
        <w:t>Hygienema</w:t>
      </w:r>
      <w:r w:rsidR="002A3371">
        <w:t>ß</w:t>
      </w:r>
      <w:r>
        <w:t>nahmen</w:t>
      </w:r>
      <w:bookmarkEnd w:id="6"/>
      <w:proofErr w:type="spellEnd"/>
    </w:p>
    <w:p w14:paraId="2A4A4E4B" w14:textId="77777777" w:rsidR="00ED55D0" w:rsidRDefault="00ED55D0" w:rsidP="00BB4E7C">
      <w:pPr>
        <w:pStyle w:val="Text"/>
        <w:rPr>
          <w:rFonts w:cs="Calibri"/>
          <w:bCs/>
        </w:rPr>
      </w:pPr>
    </w:p>
    <w:p w14:paraId="31E7DA5E" w14:textId="77777777" w:rsidR="00733CE7" w:rsidRPr="00733CE7" w:rsidRDefault="00733CE7" w:rsidP="00733CE7">
      <w:pPr>
        <w:pStyle w:val="Text"/>
        <w:rPr>
          <w:rFonts w:cs="Calibri"/>
          <w:bCs/>
        </w:rPr>
      </w:pPr>
      <w:r w:rsidRPr="00733CE7">
        <w:rPr>
          <w:rFonts w:cs="Calibri"/>
          <w:bCs/>
        </w:rPr>
        <w:t>Bei Bedarf werden Desinfektionsspender in folgenden Bereichen aufgestellt:</w:t>
      </w:r>
    </w:p>
    <w:p w14:paraId="26B10B70" w14:textId="77777777" w:rsidR="00733CE7" w:rsidRPr="00733CE7" w:rsidRDefault="00733CE7" w:rsidP="00733CE7">
      <w:pPr>
        <w:pStyle w:val="Text"/>
        <w:numPr>
          <w:ilvl w:val="0"/>
          <w:numId w:val="25"/>
        </w:numPr>
        <w:rPr>
          <w:rFonts w:cs="Calibri"/>
          <w:bCs/>
        </w:rPr>
      </w:pPr>
      <w:r w:rsidRPr="00733CE7">
        <w:rPr>
          <w:rFonts w:cs="Calibri"/>
          <w:bCs/>
        </w:rPr>
        <w:t>in Eingangsbereichen von Gebäuden</w:t>
      </w:r>
    </w:p>
    <w:p w14:paraId="71107F82" w14:textId="77777777" w:rsidR="00733CE7" w:rsidRPr="00733CE7" w:rsidRDefault="00733CE7" w:rsidP="00733CE7">
      <w:pPr>
        <w:pStyle w:val="Text"/>
        <w:numPr>
          <w:ilvl w:val="0"/>
          <w:numId w:val="25"/>
        </w:numPr>
        <w:rPr>
          <w:rFonts w:cs="Calibri"/>
          <w:bCs/>
        </w:rPr>
      </w:pPr>
      <w:r w:rsidRPr="00733CE7">
        <w:rPr>
          <w:rFonts w:cs="Calibri"/>
          <w:bCs/>
        </w:rPr>
        <w:t>in den Toiletten</w:t>
      </w:r>
    </w:p>
    <w:p w14:paraId="20F8846E" w14:textId="77777777" w:rsidR="00733CE7" w:rsidRPr="00733CE7" w:rsidRDefault="00733CE7" w:rsidP="00733CE7">
      <w:pPr>
        <w:pStyle w:val="Text"/>
        <w:numPr>
          <w:ilvl w:val="0"/>
          <w:numId w:val="25"/>
        </w:numPr>
        <w:rPr>
          <w:rFonts w:cs="Calibri"/>
          <w:bCs/>
        </w:rPr>
      </w:pPr>
      <w:r w:rsidRPr="00733CE7">
        <w:rPr>
          <w:rFonts w:cs="Calibri"/>
          <w:bCs/>
        </w:rPr>
        <w:t>in der Küche</w:t>
      </w:r>
    </w:p>
    <w:p w14:paraId="78FD4081" w14:textId="77777777" w:rsidR="00733CE7" w:rsidRPr="00733CE7" w:rsidRDefault="00733CE7" w:rsidP="00733CE7">
      <w:pPr>
        <w:pStyle w:val="Text"/>
        <w:numPr>
          <w:ilvl w:val="0"/>
          <w:numId w:val="25"/>
        </w:numPr>
        <w:rPr>
          <w:rFonts w:cs="Calibri"/>
          <w:bCs/>
        </w:rPr>
      </w:pPr>
      <w:r w:rsidRPr="00733CE7">
        <w:rPr>
          <w:rFonts w:cs="Calibri"/>
          <w:bCs/>
        </w:rPr>
        <w:t xml:space="preserve">……………………….. </w:t>
      </w:r>
    </w:p>
    <w:p w14:paraId="26A09F2F" w14:textId="7208C04B" w:rsidR="00733CE7" w:rsidRPr="00733CE7" w:rsidRDefault="00733CE7" w:rsidP="00733CE7">
      <w:pPr>
        <w:pStyle w:val="Text"/>
        <w:rPr>
          <w:rFonts w:cs="Calibri"/>
          <w:bCs/>
        </w:rPr>
      </w:pPr>
      <w:r w:rsidRPr="00733CE7">
        <w:rPr>
          <w:rFonts w:cs="Calibri"/>
          <w:bCs/>
        </w:rPr>
        <w:t xml:space="preserve">Desinfektionsmittel sind nur auf trockener Haut wirksam und müssen genauso gründlich in die Hände eingerieben werden wie Seife (ca. 30 Sekunden). Ein </w:t>
      </w:r>
      <w:r w:rsidRPr="00733CE7">
        <w:rPr>
          <w:rFonts w:cs="Calibri"/>
        </w:rPr>
        <w:t>Plakat zur Anwendung von Handde</w:t>
      </w:r>
      <w:r w:rsidRPr="00C223A5">
        <w:rPr>
          <w:rFonts w:cs="Calibri"/>
        </w:rPr>
        <w:t>s</w:t>
      </w:r>
      <w:r w:rsidRPr="00733CE7">
        <w:rPr>
          <w:rFonts w:cs="Calibri"/>
        </w:rPr>
        <w:t xml:space="preserve">infektionsmitteln </w:t>
      </w:r>
      <w:r w:rsidRPr="00733CE7">
        <w:rPr>
          <w:rFonts w:cs="Calibri"/>
          <w:bCs/>
        </w:rPr>
        <w:t>wird in unmittelbarer Nähe des Desinfektionsmittelspenders aufgehängt.</w:t>
      </w:r>
    </w:p>
    <w:p w14:paraId="7B078D89" w14:textId="28E59B08" w:rsidR="00733CE7" w:rsidRDefault="00733CE7" w:rsidP="00733CE7">
      <w:pPr>
        <w:pStyle w:val="Text"/>
        <w:rPr>
          <w:rFonts w:cs="Calibri"/>
          <w:bCs/>
        </w:rPr>
      </w:pPr>
      <w:r w:rsidRPr="00733CE7">
        <w:rPr>
          <w:rFonts w:cs="Calibri"/>
          <w:bCs/>
        </w:rPr>
        <w:t>Die Toiletten und Küchen sind mit Seifenspender, Einwegtüchern zum Abtrocknen und einem Entsorgungskorb für die Papiertücher auszustatten. Der Vorrat an Seife, Papiertüchern, Putzmitteln und Desinfektionsmitteln wird regelmäßig überprüft.</w:t>
      </w:r>
    </w:p>
    <w:p w14:paraId="0B7950BC" w14:textId="77777777" w:rsidR="00733CE7" w:rsidRPr="00733CE7" w:rsidRDefault="00733CE7" w:rsidP="00733CE7">
      <w:pPr>
        <w:pStyle w:val="Text"/>
        <w:rPr>
          <w:rFonts w:cs="Calibri"/>
          <w:bCs/>
        </w:rPr>
      </w:pPr>
    </w:p>
    <w:p w14:paraId="6BCDBB33" w14:textId="77777777" w:rsidR="00733CE7" w:rsidRPr="00733CE7" w:rsidRDefault="00733CE7" w:rsidP="00733CE7">
      <w:pPr>
        <w:pStyle w:val="Text"/>
        <w:rPr>
          <w:rFonts w:cs="Calibri"/>
          <w:bCs/>
        </w:rPr>
      </w:pPr>
      <w:r w:rsidRPr="00733CE7">
        <w:rPr>
          <w:rFonts w:cs="Calibri"/>
          <w:bCs/>
        </w:rPr>
        <w:t>Die Reinigungsintervalle für folgende Bereiche werden angepasst:</w:t>
      </w:r>
    </w:p>
    <w:p w14:paraId="4E938C3C" w14:textId="77777777" w:rsidR="00733CE7" w:rsidRPr="00733CE7" w:rsidRDefault="00733CE7" w:rsidP="00733CE7">
      <w:pPr>
        <w:pStyle w:val="Text"/>
        <w:numPr>
          <w:ilvl w:val="0"/>
          <w:numId w:val="26"/>
        </w:numPr>
        <w:rPr>
          <w:rFonts w:cs="Calibri"/>
          <w:bCs/>
        </w:rPr>
      </w:pPr>
      <w:r w:rsidRPr="00733CE7">
        <w:rPr>
          <w:rFonts w:cs="Calibri"/>
          <w:bCs/>
        </w:rPr>
        <w:t xml:space="preserve">Sanitäreinrichtungen </w:t>
      </w:r>
    </w:p>
    <w:p w14:paraId="0D77CB9E" w14:textId="77777777" w:rsidR="00733CE7" w:rsidRPr="00733CE7" w:rsidRDefault="00733CE7" w:rsidP="00733CE7">
      <w:pPr>
        <w:pStyle w:val="Text"/>
        <w:numPr>
          <w:ilvl w:val="0"/>
          <w:numId w:val="26"/>
        </w:numPr>
        <w:rPr>
          <w:rFonts w:cs="Calibri"/>
          <w:bCs/>
        </w:rPr>
      </w:pPr>
      <w:r w:rsidRPr="00733CE7">
        <w:rPr>
          <w:rFonts w:cs="Calibri"/>
          <w:bCs/>
        </w:rPr>
        <w:t>regelmäßig genutzte Oberflächen (z.B. Türklinken, Handläufe, Lichtschalter, Aufzugschalter)</w:t>
      </w:r>
    </w:p>
    <w:p w14:paraId="47CB1C81" w14:textId="77777777" w:rsidR="00733CE7" w:rsidRPr="00733CE7" w:rsidRDefault="00733CE7" w:rsidP="00733CE7">
      <w:pPr>
        <w:pStyle w:val="Text"/>
        <w:numPr>
          <w:ilvl w:val="0"/>
          <w:numId w:val="26"/>
        </w:numPr>
        <w:rPr>
          <w:rFonts w:cs="Calibri"/>
          <w:bCs/>
        </w:rPr>
      </w:pPr>
      <w:r w:rsidRPr="00733CE7">
        <w:rPr>
          <w:rFonts w:cs="Calibri"/>
          <w:bCs/>
        </w:rPr>
        <w:t>Küchen (auch Schrankgriffe, Kaffeemaschine, Wasserkocher und sonstige Oberflächen, die regelmäßig genutzt werden)</w:t>
      </w:r>
    </w:p>
    <w:p w14:paraId="56114BDE" w14:textId="6D7F1132" w:rsidR="00733CE7" w:rsidRPr="00733CE7" w:rsidRDefault="00733CE7" w:rsidP="00733CE7">
      <w:pPr>
        <w:pStyle w:val="Text"/>
        <w:numPr>
          <w:ilvl w:val="0"/>
          <w:numId w:val="26"/>
        </w:numPr>
        <w:rPr>
          <w:rFonts w:cs="Calibri"/>
          <w:bCs/>
        </w:rPr>
      </w:pPr>
      <w:r w:rsidRPr="00733CE7">
        <w:rPr>
          <w:rFonts w:cs="Calibri"/>
          <w:bCs/>
        </w:rPr>
        <w:t>Gemeinschaftsräume und Räume mit Publikumsverkehr (insbesondere Tischoberflächen</w:t>
      </w:r>
      <w:r w:rsidR="004D7DA4">
        <w:rPr>
          <w:rFonts w:cs="Calibri"/>
          <w:bCs/>
        </w:rPr>
        <w:t xml:space="preserve"> </w:t>
      </w:r>
      <w:r w:rsidR="004D7DA4" w:rsidRPr="004D7DA4">
        <w:rPr>
          <w:rFonts w:cs="Calibri"/>
          <w:bCs/>
          <w:color w:val="FF0000"/>
        </w:rPr>
        <w:t>und Stuhllehnen</w:t>
      </w:r>
      <w:r w:rsidRPr="00733CE7">
        <w:rPr>
          <w:rFonts w:cs="Calibri"/>
          <w:bCs/>
        </w:rPr>
        <w:t>)</w:t>
      </w:r>
    </w:p>
    <w:p w14:paraId="4CEBCAE9" w14:textId="77777777" w:rsidR="00733CE7" w:rsidRDefault="00733CE7" w:rsidP="00733CE7">
      <w:pPr>
        <w:pStyle w:val="Text"/>
        <w:rPr>
          <w:rFonts w:cs="Calibri"/>
          <w:bCs/>
        </w:rPr>
      </w:pPr>
    </w:p>
    <w:p w14:paraId="063AC285" w14:textId="642FBD95" w:rsidR="00B344DF" w:rsidRPr="00B344DF" w:rsidRDefault="00733CE7" w:rsidP="00733CE7">
      <w:pPr>
        <w:pStyle w:val="Text"/>
        <w:rPr>
          <w:rFonts w:cs="Calibri"/>
          <w:bCs/>
        </w:rPr>
      </w:pPr>
      <w:r w:rsidRPr="00733CE7">
        <w:rPr>
          <w:rFonts w:cs="Calibri"/>
          <w:bCs/>
        </w:rPr>
        <w:t xml:space="preserve">Abhängig von der Nutzung der Räume werden diese Bereiche entweder mindestens täglich oder ansonsten nach der jeweiligen Nutzung mit handelsüblichen </w:t>
      </w:r>
      <w:proofErr w:type="spellStart"/>
      <w:r w:rsidRPr="00733CE7">
        <w:rPr>
          <w:rFonts w:cs="Calibri"/>
          <w:bCs/>
        </w:rPr>
        <w:t>tensidhaltigen</w:t>
      </w:r>
      <w:proofErr w:type="spellEnd"/>
      <w:r w:rsidRPr="00733CE7">
        <w:rPr>
          <w:rFonts w:cs="Calibri"/>
          <w:bCs/>
        </w:rPr>
        <w:t xml:space="preserve"> Reinigern gereinigt.  Eine Desinfektion ist nicht zwingend erforderlich</w:t>
      </w:r>
      <w:r>
        <w:rPr>
          <w:rFonts w:cs="Calibri"/>
          <w:bCs/>
        </w:rPr>
        <w:t xml:space="preserve">. </w:t>
      </w:r>
    </w:p>
    <w:p w14:paraId="4D1FA608" w14:textId="55CB6C5A" w:rsidR="00237A73" w:rsidRDefault="00237A73" w:rsidP="00C973FF">
      <w:pPr>
        <w:pStyle w:val="Text"/>
        <w:rPr>
          <w:bCs/>
        </w:rPr>
      </w:pPr>
    </w:p>
    <w:p w14:paraId="78088BCA" w14:textId="7AE7AF14" w:rsidR="00237A73" w:rsidRDefault="00237A73" w:rsidP="00C973FF">
      <w:pPr>
        <w:pStyle w:val="Text"/>
        <w:rPr>
          <w:bCs/>
        </w:rPr>
      </w:pPr>
    </w:p>
    <w:p w14:paraId="66EC29AA" w14:textId="2C47492C" w:rsidR="00237A73" w:rsidRPr="00237A73" w:rsidRDefault="00733CE7" w:rsidP="00237A73">
      <w:pPr>
        <w:pStyle w:val="Untertitel"/>
        <w:rPr>
          <w:rFonts w:eastAsia="Arial Unicode MS" w:cs="Calibri"/>
        </w:rPr>
      </w:pPr>
      <w:bookmarkStart w:id="7" w:name="_Toc41548464"/>
      <w:r>
        <w:rPr>
          <w:rFonts w:eastAsia="Arial Unicode MS" w:cs="Calibri"/>
        </w:rPr>
        <w:t>Einschränkung der Kontakte im Rahmen der Gemeindearbeit</w:t>
      </w:r>
      <w:bookmarkEnd w:id="7"/>
    </w:p>
    <w:p w14:paraId="0D0759B8" w14:textId="77777777" w:rsidR="00237A73" w:rsidRPr="00237A73" w:rsidRDefault="00237A73" w:rsidP="00C973FF">
      <w:pPr>
        <w:pStyle w:val="Text"/>
      </w:pPr>
    </w:p>
    <w:p w14:paraId="45CED5B4" w14:textId="69500354" w:rsidR="00733CE7" w:rsidRDefault="00733CE7" w:rsidP="00733CE7">
      <w:pPr>
        <w:pStyle w:val="Text"/>
      </w:pPr>
      <w:r w:rsidRPr="00733CE7">
        <w:t>Abhängig von der aktuell geltenden Fassung der Niedersächsischen Verordnung zur Bekämpfung der Corona-Pandemie</w:t>
      </w:r>
      <w:r w:rsidRPr="00733CE7">
        <w:rPr>
          <w:b/>
          <w:bCs/>
        </w:rPr>
        <w:t xml:space="preserve"> </w:t>
      </w:r>
      <w:r w:rsidRPr="00733CE7">
        <w:t xml:space="preserve">werden die erforderlichen Maßnahmen zur Einschränkung von Kontakten in kirchlichen Gebäuden umgesetzt.  Die Durchführung von Präsenzveranstaltungen ist nur möglich, wenn die Niedersächsische Verordnung zur Bekämpfung der Corona-Pandemie für die Art der Veranstaltung kein Verbot vorsieht und die aktuell geltenden Abstands- und Hygieneregelungen eingehalten werden. Bestehen Unklarheiten, ob bestimmte Veranstaltungen in der geplanten Weise stattfinden dürfen und geben auch die Handlungsempfehlungen der Landeskirche im Internet keine Hinweise, wird dies im Einzelfall mit dem örtlich zuständigen Ordnungsamt bzw. mit dem zuständigen Gesundheitsamt abgestimmt. </w:t>
      </w:r>
    </w:p>
    <w:p w14:paraId="3D9CA481" w14:textId="77777777" w:rsidR="003B3616" w:rsidRDefault="003B3616" w:rsidP="00733CE7">
      <w:pPr>
        <w:pStyle w:val="Text"/>
      </w:pPr>
    </w:p>
    <w:p w14:paraId="6A554F30" w14:textId="0F1CDBCF" w:rsidR="00B344DF" w:rsidRPr="00ED55D0" w:rsidRDefault="00733CE7" w:rsidP="00ED55D0">
      <w:pPr>
        <w:pStyle w:val="Untertitel"/>
      </w:pPr>
      <w:bookmarkStart w:id="8" w:name="_Toc41548465"/>
      <w:r>
        <w:lastRenderedPageBreak/>
        <w:t>Vorübergehende Dokumentation von Kontaktdaten</w:t>
      </w:r>
      <w:bookmarkEnd w:id="8"/>
    </w:p>
    <w:p w14:paraId="58D674CB" w14:textId="364B71FA" w:rsidR="00B344DF" w:rsidRDefault="00B344DF" w:rsidP="00C973FF">
      <w:pPr>
        <w:pStyle w:val="Text"/>
        <w:rPr>
          <w:rFonts w:cs="Calibri"/>
        </w:rPr>
      </w:pPr>
    </w:p>
    <w:p w14:paraId="02DA088C" w14:textId="0B24E1B1" w:rsidR="00733CE7" w:rsidRPr="00733CE7" w:rsidRDefault="00733CE7" w:rsidP="00733CE7">
      <w:pPr>
        <w:pStyle w:val="Text"/>
        <w:rPr>
          <w:rFonts w:cs="Calibri"/>
        </w:rPr>
      </w:pPr>
      <w:r w:rsidRPr="00733CE7">
        <w:rPr>
          <w:rFonts w:cs="Calibri"/>
        </w:rPr>
        <w:t>Die Kontaktdaten der Personen, die die kirchlichen Gebäude betreten sowie der Zeitpunkt des Betretens/Verlassens der Gebäude werden weitestmöglich dokumentiert, um im Bedarfsfall Infektionsketten weiter verfolgen zu können. Die Personen werden über die Maßnahmen informiert, die aktuell in den kirchlichen Gebäuden hinsichtlich des Infektionsschutzes gelten. Die Dokumentation erfolgt mittels:</w:t>
      </w:r>
    </w:p>
    <w:p w14:paraId="01868D46" w14:textId="77777777" w:rsidR="00733CE7" w:rsidRPr="00733CE7" w:rsidRDefault="00733CE7" w:rsidP="00733CE7">
      <w:pPr>
        <w:pStyle w:val="Text"/>
        <w:numPr>
          <w:ilvl w:val="0"/>
          <w:numId w:val="27"/>
        </w:numPr>
        <w:rPr>
          <w:rFonts w:cs="Calibri"/>
        </w:rPr>
      </w:pPr>
      <w:r w:rsidRPr="00733CE7">
        <w:rPr>
          <w:rFonts w:cs="Calibri"/>
        </w:rPr>
        <w:t>Teilnehmerlisten bei kirchlichen Veranstaltungen</w:t>
      </w:r>
    </w:p>
    <w:p w14:paraId="21E66291" w14:textId="77777777" w:rsidR="00733CE7" w:rsidRPr="00733CE7" w:rsidRDefault="00733CE7" w:rsidP="00733CE7">
      <w:pPr>
        <w:pStyle w:val="Text"/>
        <w:numPr>
          <w:ilvl w:val="0"/>
          <w:numId w:val="27"/>
        </w:numPr>
        <w:rPr>
          <w:rFonts w:cs="Calibri"/>
        </w:rPr>
      </w:pPr>
      <w:r w:rsidRPr="00733CE7">
        <w:rPr>
          <w:rFonts w:cs="Calibri"/>
        </w:rPr>
        <w:t xml:space="preserve">Besucherliste für einzelne Besucher im Gemeindebüro </w:t>
      </w:r>
    </w:p>
    <w:p w14:paraId="1E601EA0" w14:textId="77777777" w:rsidR="00733CE7" w:rsidRPr="00733CE7" w:rsidRDefault="00733CE7" w:rsidP="00733CE7">
      <w:pPr>
        <w:pStyle w:val="Text"/>
        <w:rPr>
          <w:rFonts w:cs="Calibri"/>
        </w:rPr>
      </w:pPr>
    </w:p>
    <w:p w14:paraId="175A0B1B" w14:textId="77777777" w:rsidR="00733CE7" w:rsidRDefault="00733CE7" w:rsidP="00C973FF">
      <w:pPr>
        <w:pStyle w:val="Text"/>
        <w:rPr>
          <w:rFonts w:cs="Calibri"/>
        </w:rPr>
      </w:pPr>
    </w:p>
    <w:p w14:paraId="5209CBCB" w14:textId="65F63F84" w:rsidR="00733CE7" w:rsidRPr="00ED55D0" w:rsidRDefault="00733CE7" w:rsidP="00733CE7">
      <w:pPr>
        <w:pStyle w:val="Untertitel"/>
      </w:pPr>
      <w:bookmarkStart w:id="9" w:name="_Toc41548466"/>
      <w:r>
        <w:t>Zeitliche Entzerrung</w:t>
      </w:r>
      <w:bookmarkEnd w:id="9"/>
    </w:p>
    <w:p w14:paraId="5CDBFFCA" w14:textId="77777777" w:rsidR="00733CE7" w:rsidRDefault="00733CE7" w:rsidP="00733CE7">
      <w:pPr>
        <w:pStyle w:val="Text"/>
        <w:rPr>
          <w:rFonts w:cs="Calibri"/>
        </w:rPr>
      </w:pPr>
    </w:p>
    <w:p w14:paraId="32EFA41D" w14:textId="77777777" w:rsidR="00733CE7" w:rsidRPr="00733CE7" w:rsidRDefault="00733CE7" w:rsidP="00733CE7">
      <w:pPr>
        <w:pStyle w:val="Text"/>
        <w:rPr>
          <w:rFonts w:cs="Calibri"/>
        </w:rPr>
      </w:pPr>
      <w:r w:rsidRPr="00733CE7">
        <w:rPr>
          <w:rFonts w:cs="Calibri"/>
        </w:rPr>
        <w:t>Folgende Maßnahmen zur zeitlichen Entzerrung bei der Nutzung von gemeinsamen Einrichtungen werden getroffen:</w:t>
      </w:r>
    </w:p>
    <w:p w14:paraId="2E77BB5C" w14:textId="77777777" w:rsidR="00733CE7" w:rsidRPr="00733CE7" w:rsidRDefault="00733CE7" w:rsidP="00733CE7">
      <w:pPr>
        <w:pStyle w:val="Text"/>
        <w:numPr>
          <w:ilvl w:val="0"/>
          <w:numId w:val="28"/>
        </w:numPr>
        <w:rPr>
          <w:rFonts w:cs="Calibri"/>
        </w:rPr>
      </w:pPr>
      <w:r w:rsidRPr="00733CE7">
        <w:rPr>
          <w:rFonts w:cs="Calibri"/>
        </w:rPr>
        <w:t>Absprachen über zeitversetzte Nutzung des Gemeindehauses durch verschiedene Gruppen bzw. Personen</w:t>
      </w:r>
    </w:p>
    <w:p w14:paraId="425B958F" w14:textId="77777777" w:rsidR="00733CE7" w:rsidRPr="00733CE7" w:rsidRDefault="00733CE7" w:rsidP="00733CE7">
      <w:pPr>
        <w:pStyle w:val="Text"/>
        <w:numPr>
          <w:ilvl w:val="0"/>
          <w:numId w:val="28"/>
        </w:numPr>
        <w:rPr>
          <w:rFonts w:cs="Calibri"/>
        </w:rPr>
      </w:pPr>
      <w:r w:rsidRPr="00733CE7">
        <w:rPr>
          <w:rFonts w:cs="Calibri"/>
        </w:rPr>
        <w:t xml:space="preserve">Zeitliche Absprachen über Küchennutzung und Hygienemaßnahmen </w:t>
      </w:r>
    </w:p>
    <w:p w14:paraId="4E856052" w14:textId="77777777" w:rsidR="00733CE7" w:rsidRPr="00733CE7" w:rsidRDefault="00733CE7" w:rsidP="00733CE7">
      <w:pPr>
        <w:pStyle w:val="Text"/>
        <w:numPr>
          <w:ilvl w:val="0"/>
          <w:numId w:val="28"/>
        </w:numPr>
        <w:rPr>
          <w:rFonts w:cs="Calibri"/>
        </w:rPr>
      </w:pPr>
      <w:r w:rsidRPr="00733CE7">
        <w:rPr>
          <w:rFonts w:cs="Calibri"/>
        </w:rPr>
        <w:t>Zeitliche Absprachen über Pausen</w:t>
      </w:r>
    </w:p>
    <w:p w14:paraId="6DCD0DAA" w14:textId="48AA47DD" w:rsidR="00733CE7" w:rsidRDefault="00733CE7" w:rsidP="00733CE7">
      <w:pPr>
        <w:pStyle w:val="Text"/>
        <w:rPr>
          <w:rFonts w:cs="Calibri"/>
          <w:b/>
          <w:bCs/>
          <w:u w:val="single"/>
        </w:rPr>
      </w:pPr>
    </w:p>
    <w:p w14:paraId="4793BD0E" w14:textId="77777777" w:rsidR="00733CE7" w:rsidRPr="00733CE7" w:rsidRDefault="00733CE7" w:rsidP="00733CE7">
      <w:pPr>
        <w:pStyle w:val="Text"/>
        <w:rPr>
          <w:rFonts w:cs="Calibri"/>
          <w:b/>
          <w:bCs/>
          <w:u w:val="single"/>
        </w:rPr>
      </w:pPr>
    </w:p>
    <w:p w14:paraId="76466BA4" w14:textId="18851724" w:rsidR="00733CE7" w:rsidRPr="00ED55D0" w:rsidRDefault="00744361" w:rsidP="00733CE7">
      <w:pPr>
        <w:pStyle w:val="Untertitel"/>
      </w:pPr>
      <w:bookmarkStart w:id="10" w:name="_Toc41548467"/>
      <w:r>
        <w:t xml:space="preserve">Hygienische </w:t>
      </w:r>
      <w:proofErr w:type="spellStart"/>
      <w:r>
        <w:t>Schutzma</w:t>
      </w:r>
      <w:r w:rsidR="002A3371">
        <w:t>ß</w:t>
      </w:r>
      <w:r>
        <w:t>nahmen</w:t>
      </w:r>
      <w:proofErr w:type="spellEnd"/>
      <w:r>
        <w:t xml:space="preserve"> im Rahmen der Gemeindearbeit</w:t>
      </w:r>
      <w:bookmarkEnd w:id="10"/>
    </w:p>
    <w:p w14:paraId="069C75A2" w14:textId="77777777" w:rsidR="00733CE7" w:rsidRDefault="00733CE7" w:rsidP="00733CE7">
      <w:pPr>
        <w:pStyle w:val="Text"/>
        <w:rPr>
          <w:rFonts w:cs="Calibri"/>
        </w:rPr>
      </w:pPr>
    </w:p>
    <w:p w14:paraId="4F4BF5E4" w14:textId="77777777" w:rsidR="00744361" w:rsidRPr="00744361" w:rsidRDefault="00744361" w:rsidP="00744361">
      <w:pPr>
        <w:pStyle w:val="Text"/>
        <w:rPr>
          <w:rFonts w:cs="Calibri"/>
        </w:rPr>
      </w:pPr>
      <w:r w:rsidRPr="00744361">
        <w:rPr>
          <w:rFonts w:cs="Calibri"/>
        </w:rPr>
        <w:t>Zur Vermeidung von Schmierinfektionen werden folgende zusätzliche Maßnahmen ergriffen:</w:t>
      </w:r>
    </w:p>
    <w:p w14:paraId="302507B1" w14:textId="643CD47B" w:rsidR="00744361" w:rsidRPr="00744361" w:rsidRDefault="00744361" w:rsidP="00744361">
      <w:pPr>
        <w:pStyle w:val="Text"/>
        <w:numPr>
          <w:ilvl w:val="0"/>
          <w:numId w:val="29"/>
        </w:numPr>
        <w:rPr>
          <w:rFonts w:cs="Calibri"/>
        </w:rPr>
      </w:pPr>
      <w:r w:rsidRPr="00744361">
        <w:rPr>
          <w:rFonts w:cs="Calibri"/>
        </w:rPr>
        <w:t>Türen stehen vor Veranstaltungsbeginn auf und werden vom Veranstalter oder sonstigen für Ordnerdienste zuständigen Mitarbeitenden geschlossen</w:t>
      </w:r>
    </w:p>
    <w:p w14:paraId="17A4DF4E" w14:textId="77777777" w:rsidR="00744361" w:rsidRPr="00744361" w:rsidRDefault="00744361" w:rsidP="00744361">
      <w:pPr>
        <w:pStyle w:val="Text"/>
        <w:numPr>
          <w:ilvl w:val="0"/>
          <w:numId w:val="29"/>
        </w:numPr>
        <w:rPr>
          <w:rFonts w:cs="Calibri"/>
        </w:rPr>
      </w:pPr>
      <w:r w:rsidRPr="00744361">
        <w:rPr>
          <w:rFonts w:cs="Calibri"/>
        </w:rPr>
        <w:t>Ablaufpläne und gemeinsam gesprochene Texte werden möglichst elektronisch zur Verfügung gestellt (</w:t>
      </w:r>
      <w:proofErr w:type="spellStart"/>
      <w:r w:rsidRPr="00744361">
        <w:rPr>
          <w:rFonts w:cs="Calibri"/>
        </w:rPr>
        <w:t>Beamer</w:t>
      </w:r>
      <w:proofErr w:type="spellEnd"/>
      <w:r w:rsidRPr="00744361">
        <w:rPr>
          <w:rFonts w:cs="Calibri"/>
        </w:rPr>
        <w:t>) oder auf Papier ausgedruckt (Gesangbücher etc. werden nicht genutzt)</w:t>
      </w:r>
    </w:p>
    <w:p w14:paraId="2B176A2F" w14:textId="77777777" w:rsidR="00744361" w:rsidRPr="00744361" w:rsidRDefault="00744361" w:rsidP="00744361">
      <w:pPr>
        <w:pStyle w:val="Text"/>
        <w:numPr>
          <w:ilvl w:val="0"/>
          <w:numId w:val="29"/>
        </w:numPr>
        <w:rPr>
          <w:rFonts w:cs="Calibri"/>
        </w:rPr>
      </w:pPr>
      <w:r w:rsidRPr="00744361">
        <w:rPr>
          <w:rFonts w:cs="Calibri"/>
        </w:rPr>
        <w:t>Info-Material und Unterlagen werden zur Einzelnutzung zur Verfügung gestellt</w:t>
      </w:r>
    </w:p>
    <w:p w14:paraId="3C51656A" w14:textId="77777777" w:rsidR="00744361" w:rsidRPr="00744361" w:rsidRDefault="00744361" w:rsidP="00744361">
      <w:pPr>
        <w:pStyle w:val="Text"/>
        <w:numPr>
          <w:ilvl w:val="0"/>
          <w:numId w:val="29"/>
        </w:numPr>
        <w:rPr>
          <w:rFonts w:cs="Calibri"/>
        </w:rPr>
      </w:pPr>
      <w:r w:rsidRPr="00744361">
        <w:rPr>
          <w:rFonts w:cs="Calibri"/>
        </w:rPr>
        <w:t>die Teilnehmer nutzen ausschließlich ihre persönlichen oder ihnen persönlich zur Verfügung gestellte Stifte und sonstige Hilfsmittel</w:t>
      </w:r>
    </w:p>
    <w:p w14:paraId="231E80B8" w14:textId="3E0B3DD0" w:rsidR="00744361" w:rsidRDefault="00744361" w:rsidP="00733CE7">
      <w:pPr>
        <w:pStyle w:val="Text"/>
        <w:rPr>
          <w:rFonts w:cs="Calibri"/>
        </w:rPr>
      </w:pPr>
    </w:p>
    <w:p w14:paraId="6D5FA4EF" w14:textId="77777777" w:rsidR="008927B4" w:rsidRDefault="008927B4" w:rsidP="00733CE7">
      <w:pPr>
        <w:pStyle w:val="Text"/>
        <w:rPr>
          <w:rFonts w:cs="Calibri"/>
          <w:b/>
          <w:bCs/>
          <w:u w:val="single"/>
        </w:rPr>
      </w:pPr>
    </w:p>
    <w:p w14:paraId="713F0197" w14:textId="32702869" w:rsidR="004D7DA4" w:rsidRPr="008927B4" w:rsidRDefault="004D7DA4" w:rsidP="00257D38">
      <w:pPr>
        <w:pStyle w:val="Untertitel"/>
        <w:rPr>
          <w:color w:val="FF0000"/>
        </w:rPr>
      </w:pPr>
      <w:r w:rsidRPr="008927B4">
        <w:rPr>
          <w:color w:val="FF0000"/>
        </w:rPr>
        <w:t>Verzehr von Speisen und Getränken</w:t>
      </w:r>
    </w:p>
    <w:p w14:paraId="13CB1DFD" w14:textId="2169EAE8" w:rsidR="004D7DA4" w:rsidRPr="008927B4" w:rsidRDefault="004D7DA4" w:rsidP="00733CE7">
      <w:pPr>
        <w:pStyle w:val="Text"/>
        <w:rPr>
          <w:rFonts w:cs="Calibri"/>
          <w:b/>
          <w:bCs/>
          <w:color w:val="FF0000"/>
          <w:u w:val="single"/>
        </w:rPr>
      </w:pPr>
    </w:p>
    <w:p w14:paraId="77658E96" w14:textId="0E2BC766" w:rsidR="00C11E10" w:rsidRPr="008927B4" w:rsidRDefault="00C11E10" w:rsidP="00733CE7">
      <w:pPr>
        <w:pStyle w:val="Text"/>
        <w:rPr>
          <w:rFonts w:cs="Calibri"/>
          <w:color w:val="FF0000"/>
        </w:rPr>
      </w:pPr>
      <w:r w:rsidRPr="008927B4">
        <w:rPr>
          <w:rFonts w:cs="Calibri"/>
          <w:color w:val="FF0000"/>
        </w:rPr>
        <w:t xml:space="preserve">Werden bei kirchlichen Veranstaltungen Speisen oder Getränke angeboten, </w:t>
      </w:r>
      <w:r w:rsidR="005E5A0E" w:rsidRPr="008927B4">
        <w:rPr>
          <w:rFonts w:cs="Calibri"/>
          <w:color w:val="FF0000"/>
        </w:rPr>
        <w:t>wird durch geeignete Maßnahmen dafür gesorgt, dass Abstandsregeln eingehalten werden und Schmierinfektionen vermieden werden. Folgende Schutzmaßnahmen werden umgesetzt:</w:t>
      </w:r>
    </w:p>
    <w:p w14:paraId="2CE0B9F1" w14:textId="6C381D5B" w:rsidR="00C11E10" w:rsidRPr="008927B4" w:rsidRDefault="00C11E10" w:rsidP="00733CE7">
      <w:pPr>
        <w:pStyle w:val="Text"/>
        <w:rPr>
          <w:rFonts w:cs="Calibri"/>
          <w:color w:val="FF0000"/>
        </w:rPr>
      </w:pPr>
    </w:p>
    <w:p w14:paraId="3FCB0AD8" w14:textId="19929CFC" w:rsidR="00C11E10" w:rsidRPr="008927B4" w:rsidRDefault="00F42E26" w:rsidP="00257D38">
      <w:pPr>
        <w:pStyle w:val="Text"/>
        <w:numPr>
          <w:ilvl w:val="0"/>
          <w:numId w:val="35"/>
        </w:numPr>
        <w:rPr>
          <w:rFonts w:cs="Calibri"/>
          <w:color w:val="FF0000"/>
        </w:rPr>
      </w:pPr>
      <w:r>
        <w:rPr>
          <w:rFonts w:cs="Calibri"/>
          <w:color w:val="FF0000"/>
        </w:rPr>
        <w:lastRenderedPageBreak/>
        <w:t xml:space="preserve">Speisen werden vorerst nicht als </w:t>
      </w:r>
      <w:r w:rsidR="005E5A0E" w:rsidRPr="008927B4">
        <w:rPr>
          <w:rFonts w:cs="Calibri"/>
          <w:color w:val="FF0000"/>
        </w:rPr>
        <w:t>Buffet mit Selbstbedienung</w:t>
      </w:r>
      <w:r>
        <w:rPr>
          <w:rFonts w:cs="Calibri"/>
          <w:color w:val="FF0000"/>
        </w:rPr>
        <w:t xml:space="preserve"> angeboten</w:t>
      </w:r>
    </w:p>
    <w:p w14:paraId="3F6DEF2F" w14:textId="5B3A892D" w:rsidR="00914B5B" w:rsidRPr="008927B4" w:rsidRDefault="00914B5B" w:rsidP="00257D38">
      <w:pPr>
        <w:pStyle w:val="Text"/>
        <w:numPr>
          <w:ilvl w:val="0"/>
          <w:numId w:val="35"/>
        </w:numPr>
        <w:rPr>
          <w:rFonts w:cs="Calibri"/>
          <w:color w:val="FF0000"/>
        </w:rPr>
      </w:pPr>
      <w:r w:rsidRPr="008927B4">
        <w:rPr>
          <w:rFonts w:cs="Calibri"/>
          <w:color w:val="FF0000"/>
        </w:rPr>
        <w:t xml:space="preserve">Ausgabe von Speisen durch </w:t>
      </w:r>
      <w:r w:rsidR="003D0DB3">
        <w:rPr>
          <w:rFonts w:cs="Calibri"/>
          <w:color w:val="FF0000"/>
        </w:rPr>
        <w:t>einzelne</w:t>
      </w:r>
      <w:r w:rsidRPr="008927B4">
        <w:rPr>
          <w:rFonts w:cs="Calibri"/>
          <w:color w:val="FF0000"/>
        </w:rPr>
        <w:t xml:space="preserve"> Personen</w:t>
      </w:r>
      <w:r w:rsidR="002A5C02">
        <w:rPr>
          <w:rFonts w:cs="Calibri"/>
          <w:color w:val="FF0000"/>
        </w:rPr>
        <w:t xml:space="preserve"> mit Mund-Nase-Bedeckungen (MNB)</w:t>
      </w:r>
    </w:p>
    <w:p w14:paraId="7385DAFF" w14:textId="77777777" w:rsidR="00914B5B" w:rsidRPr="008927B4" w:rsidRDefault="00914B5B" w:rsidP="00257D38">
      <w:pPr>
        <w:pStyle w:val="Text"/>
        <w:numPr>
          <w:ilvl w:val="0"/>
          <w:numId w:val="35"/>
        </w:numPr>
        <w:rPr>
          <w:rFonts w:cs="Calibri"/>
          <w:color w:val="FF0000"/>
        </w:rPr>
      </w:pPr>
      <w:r w:rsidRPr="008927B4">
        <w:rPr>
          <w:rFonts w:cs="Calibri"/>
          <w:color w:val="FF0000"/>
        </w:rPr>
        <w:t>Kassiervorgänge werden von Tätigkeiten der Ausgabe von Speisen getrennt</w:t>
      </w:r>
    </w:p>
    <w:p w14:paraId="6150709C" w14:textId="6618A2FD" w:rsidR="00914B5B" w:rsidRPr="008927B4" w:rsidRDefault="00B7619A" w:rsidP="00257D38">
      <w:pPr>
        <w:pStyle w:val="Text"/>
        <w:numPr>
          <w:ilvl w:val="0"/>
          <w:numId w:val="35"/>
        </w:numPr>
        <w:rPr>
          <w:rFonts w:cs="Calibri"/>
          <w:color w:val="FF0000"/>
        </w:rPr>
      </w:pPr>
      <w:r w:rsidRPr="008927B4">
        <w:rPr>
          <w:rFonts w:cs="Calibri"/>
          <w:color w:val="FF0000"/>
        </w:rPr>
        <w:t xml:space="preserve">Soweit praktikabel werden Speisen in </w:t>
      </w:r>
      <w:r w:rsidR="00914B5B" w:rsidRPr="008927B4">
        <w:rPr>
          <w:rFonts w:cs="Calibri"/>
          <w:color w:val="FF0000"/>
        </w:rPr>
        <w:t>Einzelportionen bereit</w:t>
      </w:r>
      <w:r w:rsidRPr="008927B4">
        <w:rPr>
          <w:rFonts w:cs="Calibri"/>
          <w:color w:val="FF0000"/>
        </w:rPr>
        <w:t>gestellt</w:t>
      </w:r>
      <w:r w:rsidR="00914B5B" w:rsidRPr="008927B4">
        <w:rPr>
          <w:rFonts w:cs="Calibri"/>
          <w:color w:val="FF0000"/>
        </w:rPr>
        <w:t xml:space="preserve"> </w:t>
      </w:r>
    </w:p>
    <w:p w14:paraId="35163A3C" w14:textId="54F2CB27" w:rsidR="00914B5B" w:rsidRPr="008927B4" w:rsidRDefault="00914B5B" w:rsidP="00257D38">
      <w:pPr>
        <w:pStyle w:val="Text"/>
        <w:numPr>
          <w:ilvl w:val="0"/>
          <w:numId w:val="35"/>
        </w:numPr>
        <w:rPr>
          <w:rFonts w:cs="Calibri"/>
          <w:color w:val="FF0000"/>
        </w:rPr>
      </w:pPr>
      <w:r w:rsidRPr="008927B4">
        <w:rPr>
          <w:rFonts w:cs="Calibri"/>
          <w:color w:val="FF0000"/>
        </w:rPr>
        <w:t>Getränkeausschank durch einzelne Personen</w:t>
      </w:r>
      <w:r w:rsidR="002A5C02">
        <w:rPr>
          <w:rFonts w:cs="Calibri"/>
          <w:color w:val="FF0000"/>
        </w:rPr>
        <w:t xml:space="preserve"> mit MNB</w:t>
      </w:r>
    </w:p>
    <w:p w14:paraId="3CD43289" w14:textId="3102A4A2" w:rsidR="00914B5B" w:rsidRPr="008927B4" w:rsidRDefault="00914B5B" w:rsidP="00257D38">
      <w:pPr>
        <w:pStyle w:val="Text"/>
        <w:numPr>
          <w:ilvl w:val="0"/>
          <w:numId w:val="35"/>
        </w:numPr>
        <w:rPr>
          <w:rFonts w:cs="Calibri"/>
          <w:color w:val="FF0000"/>
        </w:rPr>
      </w:pPr>
      <w:r w:rsidRPr="008927B4">
        <w:rPr>
          <w:rFonts w:cs="Calibri"/>
          <w:color w:val="FF0000"/>
        </w:rPr>
        <w:t xml:space="preserve">Bereitstellung von kleinen Getränkeflaschen </w:t>
      </w:r>
    </w:p>
    <w:p w14:paraId="346044B2" w14:textId="0B34FD68" w:rsidR="00C11E10" w:rsidRPr="008927B4" w:rsidRDefault="00257D38" w:rsidP="000775AB">
      <w:pPr>
        <w:pStyle w:val="Text"/>
        <w:numPr>
          <w:ilvl w:val="0"/>
          <w:numId w:val="35"/>
        </w:numPr>
        <w:rPr>
          <w:rFonts w:cs="Calibri"/>
          <w:color w:val="FF0000"/>
        </w:rPr>
      </w:pPr>
      <w:r w:rsidRPr="008927B4">
        <w:rPr>
          <w:rFonts w:cs="Calibri"/>
          <w:color w:val="FF0000"/>
        </w:rPr>
        <w:t>Verstärkte Verwendung von Einmalprodukten (z.B. Dosenmilch, Zucker, Senf, Ketchup)</w:t>
      </w:r>
    </w:p>
    <w:p w14:paraId="0AEA3F73" w14:textId="5C32410E" w:rsidR="00257D38" w:rsidRPr="008927B4" w:rsidRDefault="00257D38" w:rsidP="000775AB">
      <w:pPr>
        <w:pStyle w:val="Text"/>
        <w:numPr>
          <w:ilvl w:val="0"/>
          <w:numId w:val="35"/>
        </w:numPr>
        <w:rPr>
          <w:rFonts w:cs="Calibri"/>
          <w:color w:val="FF0000"/>
        </w:rPr>
      </w:pPr>
      <w:r w:rsidRPr="008927B4">
        <w:rPr>
          <w:rFonts w:cs="Calibri"/>
          <w:color w:val="FF0000"/>
        </w:rPr>
        <w:t xml:space="preserve">Bei Essensausgaben </w:t>
      </w:r>
      <w:r w:rsidR="008927B4" w:rsidRPr="008927B4">
        <w:rPr>
          <w:rFonts w:cs="Calibri"/>
          <w:color w:val="FF0000"/>
        </w:rPr>
        <w:t>Abstandseinhaltung sicherstellen (z.B. durch Hinweisschilder, Abstandsmarkierungen, Absperrbänder, Schaffung von zusätzlichen Barrieren; ggf. auch Plexiglasabtrennung)</w:t>
      </w:r>
    </w:p>
    <w:p w14:paraId="2C218596" w14:textId="3BF01CDC" w:rsidR="008927B4" w:rsidRDefault="008927B4" w:rsidP="000775AB">
      <w:pPr>
        <w:pStyle w:val="Text"/>
        <w:numPr>
          <w:ilvl w:val="0"/>
          <w:numId w:val="35"/>
        </w:numPr>
        <w:rPr>
          <w:rFonts w:cs="Calibri"/>
          <w:color w:val="FF0000"/>
        </w:rPr>
      </w:pPr>
      <w:r w:rsidRPr="008927B4">
        <w:rPr>
          <w:rFonts w:cs="Calibri"/>
          <w:color w:val="FF0000"/>
        </w:rPr>
        <w:t>Einbahnstraßenregelung für Essensausgaben umsetzen</w:t>
      </w:r>
    </w:p>
    <w:p w14:paraId="058FE9E9" w14:textId="317F8843" w:rsidR="002A5C02" w:rsidRDefault="002A5C02" w:rsidP="000775AB">
      <w:pPr>
        <w:pStyle w:val="Text"/>
        <w:numPr>
          <w:ilvl w:val="0"/>
          <w:numId w:val="35"/>
        </w:numPr>
        <w:rPr>
          <w:rFonts w:cs="Calibri"/>
          <w:color w:val="FF0000"/>
        </w:rPr>
      </w:pPr>
      <w:r>
        <w:rPr>
          <w:rFonts w:cs="Calibri"/>
          <w:color w:val="FF0000"/>
        </w:rPr>
        <w:t>Aufnahme der Kontaktdaten der Teilnehmenden</w:t>
      </w:r>
    </w:p>
    <w:p w14:paraId="1F841410" w14:textId="2C8A89CA" w:rsidR="002A5C02" w:rsidRDefault="002A5C02" w:rsidP="000775AB">
      <w:pPr>
        <w:pStyle w:val="Text"/>
        <w:numPr>
          <w:ilvl w:val="0"/>
          <w:numId w:val="35"/>
        </w:numPr>
        <w:rPr>
          <w:rFonts w:cs="Calibri"/>
          <w:color w:val="FF0000"/>
        </w:rPr>
      </w:pPr>
      <w:r>
        <w:rPr>
          <w:rFonts w:cs="Calibri"/>
          <w:color w:val="FF0000"/>
        </w:rPr>
        <w:t>……………………………………………………………………………………………………….</w:t>
      </w:r>
    </w:p>
    <w:p w14:paraId="207623BC" w14:textId="2AF1D741" w:rsidR="004D7DA4" w:rsidRDefault="004D7DA4" w:rsidP="00733CE7">
      <w:pPr>
        <w:pStyle w:val="Text"/>
        <w:rPr>
          <w:rFonts w:cs="Calibri"/>
          <w:b/>
          <w:bCs/>
          <w:u w:val="single"/>
        </w:rPr>
      </w:pPr>
    </w:p>
    <w:p w14:paraId="1ADBAF88" w14:textId="77777777" w:rsidR="003B3616" w:rsidRPr="00733CE7" w:rsidRDefault="003B3616" w:rsidP="00733CE7">
      <w:pPr>
        <w:pStyle w:val="Text"/>
        <w:rPr>
          <w:rFonts w:cs="Calibri"/>
          <w:b/>
          <w:bCs/>
          <w:u w:val="single"/>
        </w:rPr>
      </w:pPr>
    </w:p>
    <w:p w14:paraId="184A2CEF" w14:textId="6766247D" w:rsidR="00733CE7" w:rsidRPr="00ED55D0" w:rsidRDefault="00947EBE" w:rsidP="00733CE7">
      <w:pPr>
        <w:pStyle w:val="Untertitel"/>
      </w:pPr>
      <w:bookmarkStart w:id="11" w:name="_Toc41548468"/>
      <w:r>
        <w:t>Nutzung von Fahrzeugen</w:t>
      </w:r>
      <w:bookmarkEnd w:id="11"/>
    </w:p>
    <w:p w14:paraId="70AA8817" w14:textId="77777777" w:rsidR="00733CE7" w:rsidRDefault="00733CE7" w:rsidP="00733CE7">
      <w:pPr>
        <w:pStyle w:val="Text"/>
        <w:rPr>
          <w:rFonts w:cs="Calibri"/>
        </w:rPr>
      </w:pPr>
    </w:p>
    <w:p w14:paraId="1E47D650" w14:textId="1A3D75E5" w:rsidR="00947EBE" w:rsidRPr="00015571" w:rsidRDefault="00947EBE" w:rsidP="00947EBE">
      <w:pPr>
        <w:pStyle w:val="Text"/>
        <w:numPr>
          <w:ilvl w:val="0"/>
          <w:numId w:val="30"/>
        </w:numPr>
        <w:rPr>
          <w:rFonts w:cs="Calibri"/>
          <w:color w:val="FF0000"/>
        </w:rPr>
      </w:pPr>
      <w:r w:rsidRPr="00947EBE">
        <w:rPr>
          <w:rFonts w:cs="Calibri"/>
        </w:rPr>
        <w:t xml:space="preserve">Fahrdienste werden vorerst eingestellt, </w:t>
      </w:r>
      <w:r w:rsidR="009A25B1" w:rsidRPr="00015571">
        <w:rPr>
          <w:rFonts w:cs="Calibri"/>
          <w:color w:val="FF0000"/>
        </w:rPr>
        <w:t>um das Infektionsrisiko zu mindern</w:t>
      </w:r>
    </w:p>
    <w:p w14:paraId="6CF713F0" w14:textId="46F19809" w:rsidR="00015571" w:rsidRDefault="00015571" w:rsidP="00015571">
      <w:pPr>
        <w:pStyle w:val="Text"/>
        <w:numPr>
          <w:ilvl w:val="0"/>
          <w:numId w:val="30"/>
        </w:numPr>
        <w:rPr>
          <w:rFonts w:cs="Calibri"/>
          <w:color w:val="FF0000"/>
        </w:rPr>
      </w:pPr>
      <w:r w:rsidRPr="00015571">
        <w:rPr>
          <w:rFonts w:cs="Calibri"/>
          <w:color w:val="FF0000"/>
        </w:rPr>
        <w:t xml:space="preserve">Fahrdienste </w:t>
      </w:r>
      <w:r w:rsidR="00F42E26">
        <w:rPr>
          <w:rFonts w:cs="Calibri"/>
          <w:color w:val="FF0000"/>
        </w:rPr>
        <w:t xml:space="preserve">finden </w:t>
      </w:r>
      <w:r w:rsidRPr="00015571">
        <w:rPr>
          <w:rFonts w:cs="Calibri"/>
          <w:color w:val="FF0000"/>
        </w:rPr>
        <w:t>statt</w:t>
      </w:r>
      <w:r w:rsidR="00F42E26">
        <w:rPr>
          <w:rFonts w:cs="Calibri"/>
          <w:color w:val="FF0000"/>
        </w:rPr>
        <w:t xml:space="preserve">; es wird </w:t>
      </w:r>
      <w:r w:rsidR="003D0DB3">
        <w:rPr>
          <w:rFonts w:cs="Calibri"/>
          <w:color w:val="FF0000"/>
        </w:rPr>
        <w:t>aber darauf</w:t>
      </w:r>
      <w:r w:rsidR="00F42E26">
        <w:rPr>
          <w:rFonts w:cs="Calibri"/>
          <w:color w:val="FF0000"/>
        </w:rPr>
        <w:t xml:space="preserve"> geachtet, dass die Fahrzeuge möglichst nicht voll besetzt sind; </w:t>
      </w:r>
      <w:r w:rsidRPr="00015571">
        <w:rPr>
          <w:rFonts w:cs="Calibri"/>
          <w:color w:val="FF0000"/>
        </w:rPr>
        <w:t xml:space="preserve">die Fahrgäste </w:t>
      </w:r>
      <w:r w:rsidR="00F42E26">
        <w:rPr>
          <w:rFonts w:cs="Calibri"/>
          <w:color w:val="FF0000"/>
        </w:rPr>
        <w:t xml:space="preserve">werden </w:t>
      </w:r>
      <w:r w:rsidRPr="00015571">
        <w:rPr>
          <w:rFonts w:cs="Calibri"/>
          <w:color w:val="FF0000"/>
        </w:rPr>
        <w:t>aufgefordert, die Plätze so zu wählen, dass der größtmögliche Abstand zu anderen Fahrgästen eingehalten wird</w:t>
      </w:r>
      <w:r w:rsidR="00F42E26">
        <w:rPr>
          <w:rFonts w:cs="Calibri"/>
          <w:color w:val="FF0000"/>
        </w:rPr>
        <w:t xml:space="preserve"> und </w:t>
      </w:r>
      <w:r w:rsidRPr="00015571">
        <w:rPr>
          <w:rFonts w:cs="Calibri"/>
          <w:color w:val="FF0000"/>
        </w:rPr>
        <w:t>Mund-Nase-Bedeckungen</w:t>
      </w:r>
      <w:r>
        <w:rPr>
          <w:rFonts w:cs="Calibri"/>
          <w:color w:val="FF0000"/>
        </w:rPr>
        <w:t xml:space="preserve"> (MNB)</w:t>
      </w:r>
      <w:r w:rsidRPr="00015571">
        <w:rPr>
          <w:rFonts w:cs="Calibri"/>
          <w:color w:val="FF0000"/>
        </w:rPr>
        <w:t xml:space="preserve"> zu tragen</w:t>
      </w:r>
    </w:p>
    <w:p w14:paraId="642CF8BB" w14:textId="55322507" w:rsidR="00015571" w:rsidRDefault="00015571" w:rsidP="00015571">
      <w:pPr>
        <w:pStyle w:val="Text"/>
        <w:numPr>
          <w:ilvl w:val="0"/>
          <w:numId w:val="30"/>
        </w:numPr>
        <w:rPr>
          <w:rFonts w:cs="Calibri"/>
          <w:color w:val="FF0000"/>
        </w:rPr>
      </w:pPr>
      <w:r>
        <w:rPr>
          <w:rFonts w:cs="Calibri"/>
          <w:color w:val="FF0000"/>
        </w:rPr>
        <w:t>I</w:t>
      </w:r>
      <w:r w:rsidRPr="00015571">
        <w:rPr>
          <w:rFonts w:cs="Calibri"/>
          <w:color w:val="FF0000"/>
        </w:rPr>
        <w:t xml:space="preserve">m </w:t>
      </w:r>
      <w:r w:rsidR="00C11E10">
        <w:rPr>
          <w:rFonts w:cs="Calibri"/>
          <w:color w:val="FF0000"/>
        </w:rPr>
        <w:t>Kleinb</w:t>
      </w:r>
      <w:r w:rsidRPr="00015571">
        <w:rPr>
          <w:rFonts w:cs="Calibri"/>
          <w:color w:val="FF0000"/>
        </w:rPr>
        <w:t xml:space="preserve">us liegen </w:t>
      </w:r>
      <w:r>
        <w:rPr>
          <w:rFonts w:cs="Calibri"/>
          <w:color w:val="FF0000"/>
        </w:rPr>
        <w:t xml:space="preserve">immer einige </w:t>
      </w:r>
      <w:r w:rsidRPr="00015571">
        <w:rPr>
          <w:rFonts w:cs="Calibri"/>
          <w:color w:val="FF0000"/>
        </w:rPr>
        <w:t>Einmalmasken für Fahrgäste bereit, die keine M</w:t>
      </w:r>
      <w:r>
        <w:rPr>
          <w:rFonts w:cs="Calibri"/>
          <w:color w:val="FF0000"/>
        </w:rPr>
        <w:t>NB</w:t>
      </w:r>
      <w:r w:rsidRPr="00015571">
        <w:rPr>
          <w:rFonts w:cs="Calibri"/>
          <w:color w:val="FF0000"/>
        </w:rPr>
        <w:t xml:space="preserve"> </w:t>
      </w:r>
      <w:proofErr w:type="gramStart"/>
      <w:r>
        <w:rPr>
          <w:rFonts w:cs="Calibri"/>
          <w:color w:val="FF0000"/>
        </w:rPr>
        <w:t>dabei</w:t>
      </w:r>
      <w:r w:rsidR="00F42E26">
        <w:rPr>
          <w:rFonts w:cs="Calibri"/>
          <w:color w:val="FF0000"/>
        </w:rPr>
        <w:t xml:space="preserve"> </w:t>
      </w:r>
      <w:r>
        <w:rPr>
          <w:rFonts w:cs="Calibri"/>
          <w:color w:val="FF0000"/>
        </w:rPr>
        <w:t>haben</w:t>
      </w:r>
      <w:proofErr w:type="gramEnd"/>
    </w:p>
    <w:p w14:paraId="3E997312" w14:textId="5FBFA3A4" w:rsidR="00015571" w:rsidRDefault="00015571" w:rsidP="00015571">
      <w:pPr>
        <w:pStyle w:val="Text"/>
        <w:numPr>
          <w:ilvl w:val="0"/>
          <w:numId w:val="30"/>
        </w:numPr>
        <w:rPr>
          <w:rFonts w:cs="Calibri"/>
          <w:color w:val="FF0000"/>
        </w:rPr>
      </w:pPr>
      <w:r>
        <w:rPr>
          <w:rFonts w:cs="Calibri"/>
          <w:color w:val="FF0000"/>
        </w:rPr>
        <w:t>Zum Desinfizieren der Hände wird ein Desinfektionsspender und Einmaltücher für die Fahrgäste bereitgestellt</w:t>
      </w:r>
    </w:p>
    <w:p w14:paraId="202CB701" w14:textId="46435D95" w:rsidR="00C11E10" w:rsidRPr="00015571" w:rsidRDefault="00C11E10" w:rsidP="00015571">
      <w:pPr>
        <w:pStyle w:val="Text"/>
        <w:numPr>
          <w:ilvl w:val="0"/>
          <w:numId w:val="30"/>
        </w:numPr>
        <w:rPr>
          <w:rFonts w:cs="Calibri"/>
          <w:color w:val="FF0000"/>
        </w:rPr>
      </w:pPr>
      <w:r>
        <w:rPr>
          <w:rFonts w:cs="Calibri"/>
          <w:color w:val="FF0000"/>
        </w:rPr>
        <w:t xml:space="preserve">Fahrzeuge werden bei Standzeiten gründlich durchlüftet </w:t>
      </w:r>
    </w:p>
    <w:p w14:paraId="44F58D1C" w14:textId="77777777" w:rsidR="00947EBE" w:rsidRPr="00947EBE" w:rsidRDefault="00947EBE" w:rsidP="00947EBE">
      <w:pPr>
        <w:pStyle w:val="Text"/>
        <w:numPr>
          <w:ilvl w:val="0"/>
          <w:numId w:val="30"/>
        </w:numPr>
        <w:rPr>
          <w:rFonts w:cs="Calibri"/>
        </w:rPr>
      </w:pPr>
      <w:r w:rsidRPr="00947EBE">
        <w:rPr>
          <w:rFonts w:cs="Calibri"/>
        </w:rPr>
        <w:t>Besitzt die Kirchengemeinde ein Dienstfahrzeug, wird dieses möglichst von einer Person genutzt; vor und nach jedem Fahrzeugführerwechsel werden alle Oberflächen, die üblicherweise angefasst werden (z.B. Lenkrad, Schaltvorrichtung, Handbremse, Bedienelemente), vom Fahrer wischdesinfiziert und der entstandene Müll entsorgt; dazu liegen im Fahrzeug Utensilien zur Handhygiene, Desinfektion, Papiertücher und Müllbeutel bereit.</w:t>
      </w:r>
    </w:p>
    <w:p w14:paraId="1B33410B" w14:textId="7FC36A1C" w:rsidR="00947EBE" w:rsidRDefault="00947EBE" w:rsidP="00947EBE">
      <w:pPr>
        <w:pStyle w:val="Text"/>
        <w:numPr>
          <w:ilvl w:val="0"/>
          <w:numId w:val="30"/>
        </w:numPr>
        <w:rPr>
          <w:rFonts w:cs="Calibri"/>
        </w:rPr>
      </w:pPr>
      <w:r w:rsidRPr="00947EBE">
        <w:rPr>
          <w:rFonts w:cs="Calibri"/>
        </w:rPr>
        <w:t>Gemeinsame Dienstfahrten von mehreren Personen (aus verschiedenen Haushalten) in einem PKW werden möglichst vermieden; ist dies nicht möglich, werden M</w:t>
      </w:r>
      <w:r w:rsidR="00015571">
        <w:rPr>
          <w:rFonts w:cs="Calibri"/>
        </w:rPr>
        <w:t>NB</w:t>
      </w:r>
      <w:r w:rsidRPr="00947EBE">
        <w:rPr>
          <w:rFonts w:cs="Calibri"/>
        </w:rPr>
        <w:t xml:space="preserve"> genutzt</w:t>
      </w:r>
      <w:r w:rsidR="009A25B1">
        <w:rPr>
          <w:rFonts w:cs="Calibri"/>
        </w:rPr>
        <w:t xml:space="preserve"> </w:t>
      </w:r>
    </w:p>
    <w:p w14:paraId="06CABBF2" w14:textId="03909997" w:rsidR="00F42E26" w:rsidRDefault="00F42E26" w:rsidP="00947EBE">
      <w:pPr>
        <w:pStyle w:val="Text"/>
        <w:numPr>
          <w:ilvl w:val="0"/>
          <w:numId w:val="30"/>
        </w:numPr>
        <w:rPr>
          <w:rFonts w:cs="Calibri"/>
        </w:rPr>
      </w:pPr>
      <w:r>
        <w:rPr>
          <w:rFonts w:cs="Calibri"/>
        </w:rPr>
        <w:t>…………………………………………………………………………………………………………………………………………….</w:t>
      </w:r>
    </w:p>
    <w:p w14:paraId="337A271C" w14:textId="77777777" w:rsidR="00733CE7" w:rsidRPr="006E12CC" w:rsidRDefault="00733CE7" w:rsidP="00733CE7">
      <w:pPr>
        <w:pStyle w:val="Text"/>
        <w:rPr>
          <w:rFonts w:cs="Calibri"/>
        </w:rPr>
      </w:pPr>
    </w:p>
    <w:p w14:paraId="703B39EE" w14:textId="78E9C2DA" w:rsidR="00733CE7" w:rsidRDefault="00733CE7" w:rsidP="00733CE7">
      <w:pPr>
        <w:pStyle w:val="Text"/>
        <w:rPr>
          <w:rFonts w:cs="Calibri"/>
          <w:b/>
          <w:bCs/>
          <w:u w:val="single"/>
        </w:rPr>
      </w:pPr>
    </w:p>
    <w:p w14:paraId="3AE52C37" w14:textId="77777777" w:rsidR="003B3616" w:rsidRDefault="003B3616" w:rsidP="00733CE7">
      <w:pPr>
        <w:pStyle w:val="Text"/>
        <w:rPr>
          <w:rFonts w:cs="Calibri"/>
          <w:b/>
          <w:bCs/>
          <w:u w:val="single"/>
        </w:rPr>
      </w:pPr>
    </w:p>
    <w:p w14:paraId="2F613E41" w14:textId="77777777" w:rsidR="00C223A5" w:rsidRPr="00733CE7" w:rsidRDefault="00C223A5" w:rsidP="00733CE7">
      <w:pPr>
        <w:pStyle w:val="Text"/>
        <w:rPr>
          <w:rFonts w:cs="Calibri"/>
          <w:b/>
          <w:bCs/>
          <w:u w:val="single"/>
        </w:rPr>
      </w:pPr>
    </w:p>
    <w:p w14:paraId="2B2A5AB8" w14:textId="0D03E669" w:rsidR="00733CE7" w:rsidRPr="00ED55D0" w:rsidRDefault="00947EBE" w:rsidP="00733CE7">
      <w:pPr>
        <w:pStyle w:val="Untertitel"/>
      </w:pPr>
      <w:bookmarkStart w:id="12" w:name="_Toc41548469"/>
      <w:r>
        <w:lastRenderedPageBreak/>
        <w:t>Handlungsanweisungen für Verdachtsfälle auf Covid-19</w:t>
      </w:r>
      <w:bookmarkEnd w:id="12"/>
    </w:p>
    <w:p w14:paraId="12E7170B" w14:textId="77777777" w:rsidR="00733CE7" w:rsidRDefault="00733CE7" w:rsidP="00733CE7">
      <w:pPr>
        <w:pStyle w:val="Text"/>
        <w:rPr>
          <w:rFonts w:cs="Calibri"/>
        </w:rPr>
      </w:pPr>
    </w:p>
    <w:p w14:paraId="69AB11A0" w14:textId="77777777" w:rsidR="00947EBE" w:rsidRPr="00947EBE" w:rsidRDefault="00947EBE" w:rsidP="00947EBE">
      <w:pPr>
        <w:pStyle w:val="Text"/>
        <w:rPr>
          <w:rFonts w:cs="Calibri"/>
        </w:rPr>
      </w:pPr>
      <w:r w:rsidRPr="00947EBE">
        <w:rPr>
          <w:rFonts w:cs="Calibri"/>
        </w:rPr>
        <w:t xml:space="preserve">Mitarbeitende mit entsprechenden Symptomen, die auf eine Covid-19-Erkrankung hindeuten könnten (insbesondere Fieber, Husten und Atemnot), sind aufzufordern, den Dienst umgehend einzustellen und die Kirchengebäude zu verlassen bzw. zuhause zu bleiben. Bis eine ärztliche Abklärung des Verdachts erfolgt ist, ist von Arbeitsunfähigkeit des Mitarbeitenden auszugehen. Die betroffenen Personen sollten sich umgehend zunächst telefonisch zur Abklärung an einen behandelnden Arzt oder das Gesundheitsamt wenden. </w:t>
      </w:r>
    </w:p>
    <w:p w14:paraId="62D00BE7" w14:textId="183E53DE" w:rsidR="00947EBE" w:rsidRPr="00AA725B" w:rsidRDefault="00947EBE" w:rsidP="00947EBE">
      <w:pPr>
        <w:pStyle w:val="Text"/>
        <w:rPr>
          <w:rFonts w:cs="Calibri"/>
          <w:color w:val="FF0000"/>
        </w:rPr>
      </w:pPr>
      <w:r w:rsidRPr="00AA725B">
        <w:rPr>
          <w:rFonts w:cs="Calibri"/>
          <w:color w:val="FF0000"/>
        </w:rPr>
        <w:t xml:space="preserve">Sollte eine Infektion bestätigt werden, </w:t>
      </w:r>
      <w:r w:rsidR="008927B4" w:rsidRPr="00AA725B">
        <w:rPr>
          <w:rFonts w:cs="Calibri"/>
          <w:color w:val="FF0000"/>
        </w:rPr>
        <w:t xml:space="preserve">nimmt der/die Vorsitzende des Kirchenvorstands unverzüglich Kontakt mit dem zuständigen Gesundheitsamt auf, um das weitere Verfahren abzustimmen. Außerdem </w:t>
      </w:r>
      <w:r w:rsidRPr="00AA725B">
        <w:rPr>
          <w:rFonts w:cs="Calibri"/>
          <w:color w:val="FF0000"/>
        </w:rPr>
        <w:t>ermittelt und informiert er</w:t>
      </w:r>
      <w:r w:rsidR="008927B4" w:rsidRPr="00AA725B">
        <w:rPr>
          <w:rFonts w:cs="Calibri"/>
          <w:color w:val="FF0000"/>
        </w:rPr>
        <w:t>/sie</w:t>
      </w:r>
      <w:r w:rsidRPr="00AA725B">
        <w:rPr>
          <w:rFonts w:cs="Calibri"/>
          <w:color w:val="FF0000"/>
        </w:rPr>
        <w:t xml:space="preserve"> diejenigen Personen aus dem dienstlichen Umfeld (Mitarbeitende</w:t>
      </w:r>
      <w:r w:rsidR="00AA725B">
        <w:rPr>
          <w:rFonts w:cs="Calibri"/>
          <w:color w:val="FF0000"/>
        </w:rPr>
        <w:t xml:space="preserve"> und Besucher/innen</w:t>
      </w:r>
      <w:r w:rsidRPr="00AA725B">
        <w:rPr>
          <w:rFonts w:cs="Calibri"/>
          <w:color w:val="FF0000"/>
        </w:rPr>
        <w:t>), bei denen durch Kontakt mit der infizierten Person ebenfalls ein Infektionsrisiko bestehen könnte.</w:t>
      </w:r>
    </w:p>
    <w:p w14:paraId="38F539E7" w14:textId="77777777" w:rsidR="008108D0" w:rsidRPr="006E12CC" w:rsidRDefault="008108D0" w:rsidP="00733CE7">
      <w:pPr>
        <w:pStyle w:val="Text"/>
        <w:rPr>
          <w:rFonts w:cs="Calibri"/>
        </w:rPr>
      </w:pPr>
    </w:p>
    <w:p w14:paraId="727E9855" w14:textId="77777777" w:rsidR="00733CE7" w:rsidRPr="00733CE7" w:rsidRDefault="00733CE7" w:rsidP="00733CE7">
      <w:pPr>
        <w:pStyle w:val="Text"/>
        <w:rPr>
          <w:rFonts w:cs="Calibri"/>
          <w:b/>
          <w:bCs/>
          <w:u w:val="single"/>
        </w:rPr>
      </w:pPr>
    </w:p>
    <w:p w14:paraId="7DA6F4EE" w14:textId="5DB701BD" w:rsidR="00733CE7" w:rsidRPr="00ED55D0" w:rsidRDefault="00A9145B" w:rsidP="00733CE7">
      <w:pPr>
        <w:pStyle w:val="Untertitel"/>
      </w:pPr>
      <w:bookmarkStart w:id="13" w:name="_Toc41548470"/>
      <w:r>
        <w:t>Schutz besonders gefährdeter Personen</w:t>
      </w:r>
      <w:bookmarkEnd w:id="13"/>
    </w:p>
    <w:p w14:paraId="090F38A3" w14:textId="4DDAB728" w:rsidR="00733CE7" w:rsidRDefault="00733CE7" w:rsidP="00733CE7">
      <w:pPr>
        <w:pStyle w:val="Text"/>
        <w:rPr>
          <w:rFonts w:cs="Calibri"/>
        </w:rPr>
      </w:pPr>
    </w:p>
    <w:p w14:paraId="27FC8787" w14:textId="275A0B6D" w:rsidR="00733CE7" w:rsidRDefault="00A9145B" w:rsidP="00DB054F">
      <w:pPr>
        <w:pStyle w:val="Text"/>
        <w:rPr>
          <w:rFonts w:cs="Calibri"/>
        </w:rPr>
      </w:pPr>
      <w:r w:rsidRPr="00A9145B">
        <w:rPr>
          <w:rFonts w:cs="Calibri"/>
        </w:rPr>
        <w:t xml:space="preserve">Der Kirchenvorstand hat gegenüber seinen Mitarbeitenden eine arbeitsvertragliche Schutz- und Fürsorgepflicht. Deshalb muss er dafür sorgen, dass Erkrankungsrisiken und Gesundheitsgefahren im Betrieb für die Mitarbeitenden so gering wie möglich bleiben. Für Mitarbeitende mit Vorerkrankungen (Risikogruppe Covid-19) sollten deshalb bei Bedarf und ärztlicher Indikation Sonderregelungen zu ihrem dienstlichen Einsatz getroffen werden. </w:t>
      </w:r>
    </w:p>
    <w:p w14:paraId="44751483" w14:textId="77777777" w:rsidR="00DB054F" w:rsidRPr="00DB054F" w:rsidRDefault="00DB054F" w:rsidP="00DB054F">
      <w:pPr>
        <w:pStyle w:val="Text"/>
        <w:rPr>
          <w:rFonts w:cs="Calibri"/>
          <w:strike/>
        </w:rPr>
      </w:pPr>
    </w:p>
    <w:p w14:paraId="1DE8165E" w14:textId="2CFC4F7F" w:rsidR="00733CE7" w:rsidRPr="00DB054F" w:rsidRDefault="00DB38EA" w:rsidP="00733CE7">
      <w:pPr>
        <w:pStyle w:val="Text"/>
        <w:rPr>
          <w:rFonts w:cs="Calibri"/>
          <w:color w:val="FF0000"/>
        </w:rPr>
      </w:pPr>
      <w:r w:rsidRPr="00DB054F">
        <w:rPr>
          <w:rFonts w:cs="Calibri"/>
          <w:color w:val="FF0000"/>
        </w:rPr>
        <w:t xml:space="preserve">Wir verweisen in diesem Zusammenhang auf unsere </w:t>
      </w:r>
      <w:r w:rsidR="00DB054F" w:rsidRPr="00DB054F">
        <w:rPr>
          <w:rFonts w:cs="Calibri"/>
          <w:b/>
          <w:bCs/>
          <w:color w:val="FF0000"/>
        </w:rPr>
        <w:t>„Handlungsempfehlungen zum Einsatz von Mitarbeitenden, die einer sogenannten Risikogruppe angehören (privatrechtlich Beschäftigte)“</w:t>
      </w:r>
      <w:r w:rsidR="00DB054F" w:rsidRPr="00DB054F">
        <w:rPr>
          <w:rFonts w:cs="Calibri"/>
          <w:color w:val="FF0000"/>
        </w:rPr>
        <w:t>.</w:t>
      </w:r>
    </w:p>
    <w:p w14:paraId="1DA20DFC" w14:textId="1986AC67" w:rsidR="00DB054F" w:rsidRPr="00DB054F" w:rsidRDefault="0002694F" w:rsidP="00733CE7">
      <w:pPr>
        <w:pStyle w:val="Text"/>
        <w:rPr>
          <w:rFonts w:cs="Calibri"/>
          <w:color w:val="FF0000"/>
        </w:rPr>
      </w:pPr>
      <w:hyperlink r:id="rId17" w:history="1">
        <w:r w:rsidR="00DB054F" w:rsidRPr="00DB054F">
          <w:rPr>
            <w:rStyle w:val="Hyperlink"/>
            <w:rFonts w:cs="Calibri"/>
            <w:color w:val="FF0000"/>
          </w:rPr>
          <w:t>https://www.landeskirche-hannovers.de/damfiles/default/evlka/frontnews/2020/Maerz/14/Rechtliches/2020-06-05-Handlungshilfe-Risikogruppen_privatrechtlich.pdf-e3d2742b3af6ebd01f54ef9b37481448.pdf</w:t>
        </w:r>
      </w:hyperlink>
      <w:r w:rsidR="00DB054F" w:rsidRPr="00DB054F">
        <w:rPr>
          <w:rFonts w:cs="Calibri"/>
          <w:color w:val="FF0000"/>
        </w:rPr>
        <w:t xml:space="preserve">  </w:t>
      </w:r>
    </w:p>
    <w:p w14:paraId="17C515EC" w14:textId="77445E72" w:rsidR="00947EBE" w:rsidRDefault="00947EBE" w:rsidP="00947EBE">
      <w:pPr>
        <w:pStyle w:val="Text"/>
        <w:rPr>
          <w:rFonts w:cs="Calibri"/>
          <w:b/>
          <w:bCs/>
          <w:u w:val="single"/>
        </w:rPr>
      </w:pPr>
    </w:p>
    <w:p w14:paraId="6977BB22" w14:textId="77777777" w:rsidR="008108D0" w:rsidRPr="00733CE7" w:rsidRDefault="008108D0" w:rsidP="00947EBE">
      <w:pPr>
        <w:pStyle w:val="Text"/>
        <w:rPr>
          <w:rFonts w:cs="Calibri"/>
          <w:b/>
          <w:bCs/>
          <w:u w:val="single"/>
        </w:rPr>
      </w:pPr>
    </w:p>
    <w:p w14:paraId="7EE6B953" w14:textId="09AD2B2D" w:rsidR="00947EBE" w:rsidRPr="00ED55D0" w:rsidRDefault="00A9145B" w:rsidP="00947EBE">
      <w:pPr>
        <w:pStyle w:val="Untertitel"/>
      </w:pPr>
      <w:bookmarkStart w:id="14" w:name="_Toc41548471"/>
      <w:r>
        <w:t>Persönliche Hygiene</w:t>
      </w:r>
      <w:bookmarkEnd w:id="14"/>
    </w:p>
    <w:p w14:paraId="7460A700" w14:textId="77777777" w:rsidR="00947EBE" w:rsidRDefault="00947EBE" w:rsidP="00947EBE">
      <w:pPr>
        <w:pStyle w:val="Text"/>
        <w:rPr>
          <w:rFonts w:cs="Calibri"/>
        </w:rPr>
      </w:pPr>
    </w:p>
    <w:p w14:paraId="535E11A6" w14:textId="77777777" w:rsidR="00A9145B" w:rsidRPr="00A9145B" w:rsidRDefault="00A9145B" w:rsidP="00A9145B">
      <w:pPr>
        <w:pStyle w:val="Text"/>
        <w:rPr>
          <w:rFonts w:cs="Calibri"/>
        </w:rPr>
      </w:pPr>
      <w:r w:rsidRPr="00A9145B">
        <w:rPr>
          <w:rFonts w:cs="Calibri"/>
        </w:rPr>
        <w:t>Mitarbeitende werden angewiesen, sich selbst und andere zu schützen durch folgende Hygienemaßnahmen:</w:t>
      </w:r>
    </w:p>
    <w:p w14:paraId="5AD7DEE6" w14:textId="77777777" w:rsidR="00A9145B" w:rsidRPr="00A9145B" w:rsidRDefault="00A9145B" w:rsidP="00A9145B">
      <w:pPr>
        <w:pStyle w:val="Text"/>
        <w:numPr>
          <w:ilvl w:val="0"/>
          <w:numId w:val="31"/>
        </w:numPr>
        <w:rPr>
          <w:rFonts w:cs="Calibri"/>
        </w:rPr>
      </w:pPr>
      <w:r w:rsidRPr="00A9145B">
        <w:rPr>
          <w:rFonts w:cs="Calibri"/>
        </w:rPr>
        <w:t>Händewaschen oder -desinfektion (beim Ankommen im kirchlichen Gebäude, vor der Zubereitung und dem Verzehr von Speisen, nach dem Toilettengang, nach dem Naseputzen und ggf. auch Nießen und Husten)</w:t>
      </w:r>
    </w:p>
    <w:p w14:paraId="268F1657" w14:textId="77777777" w:rsidR="00A9145B" w:rsidRPr="00A9145B" w:rsidRDefault="00A9145B" w:rsidP="00A9145B">
      <w:pPr>
        <w:pStyle w:val="Text"/>
        <w:numPr>
          <w:ilvl w:val="0"/>
          <w:numId w:val="31"/>
        </w:numPr>
        <w:rPr>
          <w:rFonts w:cs="Calibri"/>
        </w:rPr>
      </w:pPr>
      <w:r w:rsidRPr="00A9145B">
        <w:rPr>
          <w:rFonts w:cs="Calibri"/>
        </w:rPr>
        <w:t>Gründliches Händewaschen (mindestens 30 Sekunden gründlich einseifen, abwaschen und mit Einmaltüchern trocknen)</w:t>
      </w:r>
    </w:p>
    <w:p w14:paraId="5A58D9F3" w14:textId="77777777" w:rsidR="00A9145B" w:rsidRPr="00A9145B" w:rsidRDefault="00A9145B" w:rsidP="00A9145B">
      <w:pPr>
        <w:pStyle w:val="Text"/>
        <w:numPr>
          <w:ilvl w:val="0"/>
          <w:numId w:val="31"/>
        </w:numPr>
        <w:rPr>
          <w:rFonts w:cs="Calibri"/>
        </w:rPr>
      </w:pPr>
      <w:r w:rsidRPr="00A9145B">
        <w:rPr>
          <w:rFonts w:cs="Calibri"/>
        </w:rPr>
        <w:t>Hände aus dem Gesicht fernhalten</w:t>
      </w:r>
    </w:p>
    <w:p w14:paraId="1DAE3105" w14:textId="77777777" w:rsidR="00A9145B" w:rsidRPr="00A9145B" w:rsidRDefault="00A9145B" w:rsidP="00A9145B">
      <w:pPr>
        <w:pStyle w:val="Text"/>
        <w:numPr>
          <w:ilvl w:val="0"/>
          <w:numId w:val="31"/>
        </w:numPr>
        <w:rPr>
          <w:rFonts w:cs="Calibri"/>
        </w:rPr>
      </w:pPr>
      <w:r w:rsidRPr="00A9145B">
        <w:rPr>
          <w:rFonts w:cs="Calibri"/>
        </w:rPr>
        <w:lastRenderedPageBreak/>
        <w:t>Auf Händeschütteln verzichten</w:t>
      </w:r>
    </w:p>
    <w:p w14:paraId="3E9B5C51" w14:textId="77777777" w:rsidR="00A9145B" w:rsidRPr="00A9145B" w:rsidRDefault="00A9145B" w:rsidP="00A9145B">
      <w:pPr>
        <w:pStyle w:val="Text"/>
        <w:numPr>
          <w:ilvl w:val="0"/>
          <w:numId w:val="31"/>
        </w:numPr>
        <w:rPr>
          <w:rFonts w:cs="Calibri"/>
        </w:rPr>
      </w:pPr>
      <w:r w:rsidRPr="00A9145B">
        <w:rPr>
          <w:rFonts w:cs="Calibri"/>
        </w:rPr>
        <w:t>Husten und Nießen in Taschentuch oder Armbeuge</w:t>
      </w:r>
    </w:p>
    <w:p w14:paraId="69315E8C" w14:textId="77777777" w:rsidR="00A9145B" w:rsidRPr="00A9145B" w:rsidRDefault="00A9145B" w:rsidP="00A9145B">
      <w:pPr>
        <w:pStyle w:val="Text"/>
        <w:numPr>
          <w:ilvl w:val="0"/>
          <w:numId w:val="31"/>
        </w:numPr>
        <w:rPr>
          <w:rFonts w:cs="Calibri"/>
        </w:rPr>
      </w:pPr>
      <w:r w:rsidRPr="00A9145B">
        <w:rPr>
          <w:rFonts w:cs="Calibri"/>
        </w:rPr>
        <w:t>Offene Wunden schützen</w:t>
      </w:r>
    </w:p>
    <w:p w14:paraId="260519DF" w14:textId="77777777" w:rsidR="00A9145B" w:rsidRPr="00A9145B" w:rsidRDefault="00A9145B" w:rsidP="00A9145B">
      <w:pPr>
        <w:pStyle w:val="Text"/>
        <w:numPr>
          <w:ilvl w:val="0"/>
          <w:numId w:val="31"/>
        </w:numPr>
        <w:rPr>
          <w:rFonts w:cs="Calibri"/>
        </w:rPr>
      </w:pPr>
      <w:r w:rsidRPr="00A9145B">
        <w:rPr>
          <w:rFonts w:cs="Calibri"/>
        </w:rPr>
        <w:t xml:space="preserve">Regelmäßiges Lüften   </w:t>
      </w:r>
    </w:p>
    <w:p w14:paraId="2CBE40E7" w14:textId="77777777" w:rsidR="00A9145B" w:rsidRPr="00A9145B" w:rsidRDefault="00A9145B" w:rsidP="00A9145B">
      <w:pPr>
        <w:pStyle w:val="Text"/>
        <w:numPr>
          <w:ilvl w:val="0"/>
          <w:numId w:val="31"/>
        </w:numPr>
        <w:rPr>
          <w:rFonts w:cs="Calibri"/>
        </w:rPr>
      </w:pPr>
      <w:r w:rsidRPr="00A9145B">
        <w:rPr>
          <w:rFonts w:cs="Calibri"/>
        </w:rPr>
        <w:t>Bei Husten und Fieber zu Hause bleiben</w:t>
      </w:r>
    </w:p>
    <w:p w14:paraId="19CC9CEF" w14:textId="77777777" w:rsidR="00A9145B" w:rsidRPr="00A9145B" w:rsidRDefault="00A9145B" w:rsidP="00A9145B">
      <w:pPr>
        <w:pStyle w:val="Text"/>
        <w:numPr>
          <w:ilvl w:val="0"/>
          <w:numId w:val="31"/>
        </w:numPr>
        <w:rPr>
          <w:rFonts w:cs="Calibri"/>
        </w:rPr>
      </w:pPr>
      <w:r w:rsidRPr="00A9145B">
        <w:rPr>
          <w:rFonts w:cs="Calibri"/>
        </w:rPr>
        <w:t>Möglichst keine Gegenstände mit anderen Personen gemeinsam nutzen; erforderlichenfalls bei einem Wechsel des Arbeitsplatzes die Arbeitsmittel und Kontaktflächen desinfizieren</w:t>
      </w:r>
    </w:p>
    <w:p w14:paraId="59AD4D72" w14:textId="77777777" w:rsidR="00A9145B" w:rsidRPr="00A9145B" w:rsidRDefault="00A9145B" w:rsidP="00A9145B">
      <w:pPr>
        <w:pStyle w:val="Text"/>
        <w:numPr>
          <w:ilvl w:val="0"/>
          <w:numId w:val="31"/>
        </w:numPr>
        <w:rPr>
          <w:rFonts w:cs="Calibri"/>
        </w:rPr>
      </w:pPr>
      <w:r w:rsidRPr="00A9145B">
        <w:rPr>
          <w:rFonts w:cs="Calibri"/>
        </w:rPr>
        <w:t>Abstand von mindestens 1,5 – 2 Metern zu anderen Personen einhalten</w:t>
      </w:r>
    </w:p>
    <w:p w14:paraId="39244B0D" w14:textId="4AF77508" w:rsidR="00A9145B" w:rsidRDefault="00A9145B" w:rsidP="00A9145B">
      <w:pPr>
        <w:pStyle w:val="Text"/>
        <w:numPr>
          <w:ilvl w:val="0"/>
          <w:numId w:val="31"/>
        </w:numPr>
        <w:rPr>
          <w:rFonts w:cs="Calibri"/>
        </w:rPr>
      </w:pPr>
      <w:r w:rsidRPr="00A9145B">
        <w:rPr>
          <w:rFonts w:cs="Calibri"/>
        </w:rPr>
        <w:t>Besprechungen von Angesicht zu Angesicht vermeiden</w:t>
      </w:r>
      <w:r w:rsidR="003D0DB3">
        <w:rPr>
          <w:rFonts w:cs="Calibri"/>
        </w:rPr>
        <w:t xml:space="preserve">  </w:t>
      </w:r>
    </w:p>
    <w:p w14:paraId="7425AE2F" w14:textId="50827DE3" w:rsidR="00A9145B" w:rsidRPr="00A9145B" w:rsidRDefault="00A9145B" w:rsidP="00A9145B">
      <w:pPr>
        <w:pStyle w:val="Text"/>
        <w:numPr>
          <w:ilvl w:val="0"/>
          <w:numId w:val="31"/>
        </w:numPr>
        <w:rPr>
          <w:rFonts w:cs="Calibri"/>
        </w:rPr>
      </w:pPr>
      <w:r w:rsidRPr="00A9145B">
        <w:rPr>
          <w:rFonts w:cs="Calibri"/>
        </w:rPr>
        <w:t>Öffentliche Verkehrsmittel vermeiden oder notfalls Mund-/Nasenschutz tragen</w:t>
      </w:r>
    </w:p>
    <w:p w14:paraId="6218BC99" w14:textId="77777777" w:rsidR="00947EBE" w:rsidRPr="006E12CC" w:rsidRDefault="00947EBE" w:rsidP="00947EBE">
      <w:pPr>
        <w:pStyle w:val="Text"/>
        <w:rPr>
          <w:rFonts w:cs="Calibri"/>
        </w:rPr>
      </w:pPr>
    </w:p>
    <w:p w14:paraId="39A188B2" w14:textId="77777777" w:rsidR="00A9145B" w:rsidRPr="00733CE7" w:rsidRDefault="00A9145B" w:rsidP="00A9145B">
      <w:pPr>
        <w:pStyle w:val="Text"/>
        <w:rPr>
          <w:rFonts w:cs="Calibri"/>
          <w:b/>
          <w:bCs/>
          <w:u w:val="single"/>
        </w:rPr>
      </w:pPr>
    </w:p>
    <w:p w14:paraId="0505E0CC" w14:textId="32583DF9" w:rsidR="00A9145B" w:rsidRPr="00ED55D0" w:rsidRDefault="00A9145B" w:rsidP="00A9145B">
      <w:pPr>
        <w:pStyle w:val="Untertitel"/>
      </w:pPr>
      <w:bookmarkStart w:id="15" w:name="_Toc41548472"/>
      <w:r>
        <w:t>Unterweisung und aktive Kommunikation</w:t>
      </w:r>
      <w:bookmarkEnd w:id="15"/>
    </w:p>
    <w:p w14:paraId="4D8D9434" w14:textId="77777777" w:rsidR="00A9145B" w:rsidRDefault="00A9145B" w:rsidP="00A9145B">
      <w:pPr>
        <w:pStyle w:val="Text"/>
        <w:rPr>
          <w:rFonts w:cs="Calibri"/>
        </w:rPr>
      </w:pPr>
    </w:p>
    <w:p w14:paraId="7E4E365F" w14:textId="77777777" w:rsidR="00A9145B" w:rsidRPr="00A9145B" w:rsidRDefault="00A9145B" w:rsidP="00A9145B">
      <w:pPr>
        <w:pStyle w:val="Text"/>
        <w:rPr>
          <w:rFonts w:cs="Calibri"/>
        </w:rPr>
      </w:pPr>
      <w:r w:rsidRPr="00A9145B">
        <w:rPr>
          <w:rFonts w:cs="Calibri"/>
        </w:rPr>
        <w:t>Die Mitarbeitenden (auch Ehrenamtliche) werden durch folgende Maßnahmen über die eingeleiteten Präventions- und Arbeitsschutzmaßnahmen unterrichtet:</w:t>
      </w:r>
    </w:p>
    <w:p w14:paraId="1988CE34" w14:textId="77777777" w:rsidR="00A9145B" w:rsidRPr="00A9145B" w:rsidRDefault="00A9145B" w:rsidP="00A9145B">
      <w:pPr>
        <w:pStyle w:val="Text"/>
        <w:numPr>
          <w:ilvl w:val="0"/>
          <w:numId w:val="32"/>
        </w:numPr>
        <w:rPr>
          <w:rFonts w:cs="Calibri"/>
        </w:rPr>
      </w:pPr>
      <w:r w:rsidRPr="00A9145B">
        <w:rPr>
          <w:rFonts w:cs="Calibri"/>
        </w:rPr>
        <w:t>Aushängen des Plakates „Wir geben aufeinander acht“ an geeigneten Stellen in den kirchengemeindlichen Gebäuden</w:t>
      </w:r>
    </w:p>
    <w:p w14:paraId="305B65C0" w14:textId="77777777" w:rsidR="00A9145B" w:rsidRPr="00A9145B" w:rsidRDefault="00A9145B" w:rsidP="00A9145B">
      <w:pPr>
        <w:pStyle w:val="Text"/>
        <w:numPr>
          <w:ilvl w:val="0"/>
          <w:numId w:val="32"/>
        </w:numPr>
        <w:rPr>
          <w:rFonts w:cs="Calibri"/>
        </w:rPr>
      </w:pPr>
      <w:r w:rsidRPr="00A9145B">
        <w:rPr>
          <w:rFonts w:cs="Calibri"/>
        </w:rPr>
        <w:t>Aushängen des Plakates „Händeschütteln“ an geeigneten Stellen</w:t>
      </w:r>
    </w:p>
    <w:p w14:paraId="3D5B4DD1" w14:textId="77777777" w:rsidR="00A9145B" w:rsidRPr="00A9145B" w:rsidRDefault="00A9145B" w:rsidP="00A9145B">
      <w:pPr>
        <w:pStyle w:val="Text"/>
        <w:numPr>
          <w:ilvl w:val="0"/>
          <w:numId w:val="32"/>
        </w:numPr>
        <w:rPr>
          <w:rFonts w:cs="Calibri"/>
        </w:rPr>
      </w:pPr>
      <w:r w:rsidRPr="00A9145B">
        <w:rPr>
          <w:rFonts w:cs="Calibri"/>
        </w:rPr>
        <w:t xml:space="preserve">Aushängen von Hinweisen zum Gründlichen Händewaschen in Toiletten </w:t>
      </w:r>
    </w:p>
    <w:p w14:paraId="72C5274F" w14:textId="77777777" w:rsidR="00A9145B" w:rsidRPr="00A9145B" w:rsidRDefault="00A9145B" w:rsidP="00A9145B">
      <w:pPr>
        <w:pStyle w:val="Text"/>
        <w:numPr>
          <w:ilvl w:val="0"/>
          <w:numId w:val="32"/>
        </w:numPr>
        <w:rPr>
          <w:rFonts w:cs="Calibri"/>
        </w:rPr>
      </w:pPr>
      <w:r w:rsidRPr="00A9145B">
        <w:rPr>
          <w:rFonts w:cs="Calibri"/>
        </w:rPr>
        <w:t>Aushängen der „Fünf Schritte zur Händehygiene“ an Desinfektionsspendern</w:t>
      </w:r>
    </w:p>
    <w:p w14:paraId="1082007B" w14:textId="77777777" w:rsidR="00A9145B" w:rsidRPr="00A9145B" w:rsidRDefault="00A9145B" w:rsidP="00A9145B">
      <w:pPr>
        <w:pStyle w:val="Text"/>
        <w:numPr>
          <w:ilvl w:val="0"/>
          <w:numId w:val="32"/>
        </w:numPr>
        <w:rPr>
          <w:rFonts w:cs="Calibri"/>
        </w:rPr>
      </w:pPr>
      <w:r w:rsidRPr="00A9145B">
        <w:rPr>
          <w:rFonts w:cs="Calibri"/>
        </w:rPr>
        <w:t>Unterrichtung der Mitarbeitenden über das Hygienekonzept</w:t>
      </w:r>
    </w:p>
    <w:p w14:paraId="66592F0C" w14:textId="77777777" w:rsidR="00A9145B" w:rsidRPr="00A9145B" w:rsidRDefault="00A9145B" w:rsidP="00A9145B">
      <w:pPr>
        <w:pStyle w:val="Text"/>
        <w:numPr>
          <w:ilvl w:val="0"/>
          <w:numId w:val="32"/>
        </w:numPr>
        <w:rPr>
          <w:rFonts w:cs="Calibri"/>
        </w:rPr>
      </w:pPr>
      <w:r w:rsidRPr="00A9145B">
        <w:rPr>
          <w:rFonts w:cs="Calibri"/>
        </w:rPr>
        <w:t>Regelmäßige Unterrichtung der Mitarbeitenden über Veränderungen von Schutzmaßnahmen</w:t>
      </w:r>
    </w:p>
    <w:p w14:paraId="066EBA53" w14:textId="77777777" w:rsidR="00A9145B" w:rsidRPr="00A9145B" w:rsidRDefault="00A9145B" w:rsidP="00A9145B">
      <w:pPr>
        <w:pStyle w:val="Text"/>
        <w:numPr>
          <w:ilvl w:val="0"/>
          <w:numId w:val="32"/>
        </w:numPr>
        <w:rPr>
          <w:rFonts w:cs="Calibri"/>
        </w:rPr>
      </w:pPr>
      <w:r w:rsidRPr="00A9145B">
        <w:rPr>
          <w:rFonts w:cs="Calibri"/>
        </w:rPr>
        <w:t>Persönliche Unterweisung der Mitarbeitenden durch ein Mitglied des Kirchenvorstandes</w:t>
      </w:r>
    </w:p>
    <w:p w14:paraId="60EEC942" w14:textId="77777777" w:rsidR="00A9145B" w:rsidRPr="00A9145B" w:rsidRDefault="00A9145B" w:rsidP="00A9145B">
      <w:pPr>
        <w:pStyle w:val="Text"/>
        <w:numPr>
          <w:ilvl w:val="0"/>
          <w:numId w:val="32"/>
        </w:numPr>
        <w:rPr>
          <w:rFonts w:cs="Calibri"/>
        </w:rPr>
      </w:pPr>
      <w:r w:rsidRPr="00A9145B">
        <w:rPr>
          <w:rFonts w:cs="Calibri"/>
        </w:rPr>
        <w:t>………………………………………………………………………………………………………………..</w:t>
      </w:r>
    </w:p>
    <w:p w14:paraId="56655703" w14:textId="08F2FCCB" w:rsidR="00A9145B" w:rsidRDefault="00A9145B" w:rsidP="00A9145B">
      <w:pPr>
        <w:pStyle w:val="Text"/>
        <w:rPr>
          <w:rFonts w:cs="Calibri"/>
        </w:rPr>
      </w:pPr>
    </w:p>
    <w:p w14:paraId="2C31583D" w14:textId="1B89697F" w:rsidR="00D90CF9" w:rsidRDefault="00D90CF9">
      <w:pPr>
        <w:rPr>
          <w:rFonts w:ascii="Calibri" w:eastAsia="Frutiger Linotype" w:hAnsi="Calibri" w:cs="Frutiger Linotype"/>
          <w:b/>
          <w:bCs/>
          <w:caps/>
          <w:color w:val="492D75"/>
          <w:lang w:val="de-DE" w:eastAsia="de-DE"/>
          <w14:textOutline w14:w="0" w14:cap="flat" w14:cmpd="sng" w14:algn="ctr">
            <w14:noFill/>
            <w14:prstDash w14:val="solid"/>
            <w14:bevel/>
          </w14:textOutline>
        </w:rPr>
      </w:pPr>
      <w:r>
        <w:rPr>
          <w:b/>
          <w:bCs/>
          <w:caps/>
          <w:color w:val="492D75"/>
        </w:rPr>
        <w:br w:type="page"/>
      </w:r>
    </w:p>
    <w:p w14:paraId="1DB72E71" w14:textId="6C9D185D" w:rsidR="00D90CF9" w:rsidRDefault="00D90CF9" w:rsidP="00D90CF9">
      <w:pPr>
        <w:pStyle w:val="Untertitel"/>
      </w:pPr>
      <w:bookmarkStart w:id="16" w:name="_Toc41548473"/>
      <w:r>
        <w:lastRenderedPageBreak/>
        <w:t>Anlagen</w:t>
      </w:r>
      <w:bookmarkEnd w:id="16"/>
    </w:p>
    <w:p w14:paraId="40A86E79" w14:textId="61BC8C6A" w:rsidR="00D90CF9" w:rsidRDefault="00D90CF9" w:rsidP="00A9145B">
      <w:pPr>
        <w:pStyle w:val="Text"/>
      </w:pPr>
    </w:p>
    <w:p w14:paraId="19639640" w14:textId="77777777" w:rsidR="00D90CF9" w:rsidRDefault="00D90CF9" w:rsidP="00A9145B">
      <w:pPr>
        <w:pStyle w:val="Text"/>
      </w:pPr>
    </w:p>
    <w:p w14:paraId="01A0E3EA" w14:textId="177D656B" w:rsidR="00A9145B" w:rsidRDefault="00D90CF9" w:rsidP="00A9145B">
      <w:pPr>
        <w:pStyle w:val="Text"/>
        <w:rPr>
          <w:rFonts w:cs="Calibri"/>
        </w:rPr>
      </w:pPr>
      <w:r>
        <w:rPr>
          <w:noProof/>
        </w:rPr>
        <w:drawing>
          <wp:inline distT="0" distB="0" distL="0" distR="0" wp14:anchorId="7D360455" wp14:editId="36C1D0E3">
            <wp:extent cx="4591050" cy="34956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91050" cy="3495675"/>
                    </a:xfrm>
                    <a:prstGeom prst="rect">
                      <a:avLst/>
                    </a:prstGeom>
                    <a:noFill/>
                    <a:ln>
                      <a:noFill/>
                    </a:ln>
                  </pic:spPr>
                </pic:pic>
              </a:graphicData>
            </a:graphic>
          </wp:inline>
        </w:drawing>
      </w:r>
    </w:p>
    <w:p w14:paraId="4D3D45EF" w14:textId="42B0AF86" w:rsidR="00D90CF9" w:rsidRDefault="00D90CF9" w:rsidP="00A9145B">
      <w:pPr>
        <w:pStyle w:val="Text"/>
        <w:rPr>
          <w:rFonts w:cs="Calibri"/>
        </w:rPr>
      </w:pPr>
    </w:p>
    <w:p w14:paraId="0F4A8F62" w14:textId="3A6B6510" w:rsidR="00D90CF9" w:rsidRDefault="00D90CF9" w:rsidP="00A9145B">
      <w:pPr>
        <w:pStyle w:val="Text"/>
        <w:rPr>
          <w:rFonts w:cs="Calibri"/>
        </w:rPr>
      </w:pPr>
    </w:p>
    <w:p w14:paraId="4510F513" w14:textId="3696A0B6" w:rsidR="00D90CF9" w:rsidRDefault="00D90CF9" w:rsidP="00A9145B">
      <w:pPr>
        <w:pStyle w:val="Text"/>
        <w:rPr>
          <w:rFonts w:cs="Calibri"/>
        </w:rPr>
      </w:pPr>
    </w:p>
    <w:p w14:paraId="4BA0328B" w14:textId="5F4DF4A1" w:rsidR="00D90CF9" w:rsidRDefault="00D90CF9" w:rsidP="00A9145B">
      <w:pPr>
        <w:pStyle w:val="Text"/>
        <w:rPr>
          <w:rFonts w:cs="Calibri"/>
        </w:rPr>
      </w:pPr>
    </w:p>
    <w:p w14:paraId="4CAEC06B" w14:textId="77777777" w:rsidR="00AE085F" w:rsidRDefault="00AE085F" w:rsidP="00A9145B">
      <w:pPr>
        <w:pStyle w:val="Text"/>
        <w:rPr>
          <w:rFonts w:cs="Calibri"/>
        </w:rPr>
      </w:pPr>
    </w:p>
    <w:p w14:paraId="583E651B" w14:textId="6CB99958" w:rsidR="00D90CF9" w:rsidRDefault="00D90CF9" w:rsidP="00A9145B">
      <w:pPr>
        <w:pStyle w:val="Text"/>
        <w:rPr>
          <w:rFonts w:cs="Calibri"/>
        </w:rPr>
      </w:pPr>
    </w:p>
    <w:p w14:paraId="273CAB53" w14:textId="7CC452C0" w:rsidR="00D90CF9" w:rsidRPr="006E12CC" w:rsidRDefault="00D90CF9" w:rsidP="00A9145B">
      <w:pPr>
        <w:pStyle w:val="Text"/>
        <w:rPr>
          <w:rFonts w:cs="Calibri"/>
        </w:rPr>
      </w:pPr>
      <w:r>
        <w:rPr>
          <w:rFonts w:ascii="Open Sans" w:hAnsi="Open Sans" w:cs="Arial"/>
          <w:noProof/>
          <w:color w:val="2E2E2E"/>
          <w:sz w:val="21"/>
          <w:szCs w:val="21"/>
        </w:rPr>
        <w:drawing>
          <wp:inline distT="0" distB="0" distL="0" distR="0" wp14:anchorId="12A79A12" wp14:editId="44E66DDB">
            <wp:extent cx="2857500" cy="6086475"/>
            <wp:effectExtent l="36512" t="26988" r="36513" b="36512"/>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Schritte zur Handhygien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5400000">
                      <a:off x="0" y="0"/>
                      <a:ext cx="2857500" cy="6086475"/>
                    </a:xfrm>
                    <a:prstGeom prst="rect">
                      <a:avLst/>
                    </a:prstGeom>
                    <a:noFill/>
                    <a:ln>
                      <a:noFill/>
                    </a:ln>
                    <a:scene3d>
                      <a:camera prst="orthographicFront">
                        <a:rot lat="0" lon="0" rev="0"/>
                      </a:camera>
                      <a:lightRig rig="threePt" dir="t"/>
                    </a:scene3d>
                  </pic:spPr>
                </pic:pic>
              </a:graphicData>
            </a:graphic>
          </wp:inline>
        </w:drawing>
      </w:r>
    </w:p>
    <w:p w14:paraId="6EC68C85" w14:textId="77777777" w:rsidR="00733CE7" w:rsidRPr="006E12CC" w:rsidRDefault="00733CE7" w:rsidP="00C973FF">
      <w:pPr>
        <w:pStyle w:val="Text"/>
        <w:rPr>
          <w:rFonts w:cs="Calibri"/>
        </w:rPr>
      </w:pPr>
    </w:p>
    <w:sectPr w:rsidR="00733CE7" w:rsidRPr="006E12CC">
      <w:footerReference w:type="default" r:id="rId20"/>
      <w:pgSz w:w="11906" w:h="16838"/>
      <w:pgMar w:top="1134" w:right="1134" w:bottom="1134" w:left="1134"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78AEF" w14:textId="77777777" w:rsidR="0002694F" w:rsidRDefault="0002694F">
      <w:r>
        <w:separator/>
      </w:r>
    </w:p>
  </w:endnote>
  <w:endnote w:type="continuationSeparator" w:id="0">
    <w:p w14:paraId="7A8DCD1A" w14:textId="77777777" w:rsidR="0002694F" w:rsidRDefault="0002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Frutiger Linotype">
    <w:altName w:val="Calibri"/>
    <w:panose1 w:val="020B0604030504040204"/>
    <w:charset w:val="4D"/>
    <w:family w:val="swiss"/>
    <w:pitch w:val="variable"/>
    <w:sig w:usb0="000000F7" w:usb1="00000000"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venir Book">
    <w:altName w:val="Tw Cen MT"/>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80977" w14:textId="77777777" w:rsidR="00BB5FD2" w:rsidRDefault="00BB5FD2">
    <w:pPr>
      <w:pStyle w:val="Kopf-undFuzeilen"/>
      <w:tabs>
        <w:tab w:val="clear" w:pos="9020"/>
        <w:tab w:val="center" w:pos="4819"/>
        <w:tab w:val="right" w:pos="9638"/>
      </w:tabs>
    </w:pPr>
    <w:r>
      <w:rPr>
        <w:rFonts w:ascii="Avenir Book" w:hAnsi="Avenir Book"/>
        <w:sz w:val="18"/>
        <w:szCs w:val="18"/>
      </w:rPr>
      <w:tab/>
    </w:r>
    <w:r>
      <w:rPr>
        <w:rFonts w:ascii="Avenir Book" w:hAnsi="Avenir Book"/>
        <w:sz w:val="18"/>
        <w:szCs w:val="18"/>
      </w:rPr>
      <w:tab/>
    </w:r>
    <w:r>
      <w:rPr>
        <w:rFonts w:ascii="Avenir Book" w:hAnsi="Avenir Book"/>
        <w:sz w:val="18"/>
        <w:szCs w:val="18"/>
      </w:rPr>
      <w:fldChar w:fldCharType="begin"/>
    </w:r>
    <w:r>
      <w:rPr>
        <w:rFonts w:ascii="Avenir Book" w:hAnsi="Avenir Book"/>
        <w:sz w:val="18"/>
        <w:szCs w:val="18"/>
      </w:rPr>
      <w:instrText xml:space="preserve"> PAGE </w:instrText>
    </w:r>
    <w:r>
      <w:rPr>
        <w:rFonts w:ascii="Avenir Book" w:hAnsi="Avenir Book"/>
        <w:sz w:val="18"/>
        <w:szCs w:val="18"/>
      </w:rPr>
      <w:fldChar w:fldCharType="separate"/>
    </w:r>
    <w:r>
      <w:rPr>
        <w:rFonts w:ascii="Avenir Book" w:hAnsi="Avenir Book" w:hint="eastAsia"/>
        <w:noProof/>
        <w:sz w:val="18"/>
        <w:szCs w:val="18"/>
      </w:rPr>
      <w:t>2</w:t>
    </w:r>
    <w:r>
      <w:rPr>
        <w:rFonts w:ascii="Avenir Book" w:hAnsi="Avenir Book"/>
        <w:sz w:val="18"/>
        <w:szCs w:val="18"/>
      </w:rPr>
      <w:fldChar w:fldCharType="end"/>
    </w:r>
    <w:r>
      <w:rPr>
        <w:rFonts w:ascii="Avenir Book" w:hAnsi="Avenir Book"/>
        <w:sz w:val="18"/>
        <w:szCs w:val="18"/>
      </w:rPr>
      <w:t xml:space="preserve"> / </w:t>
    </w:r>
    <w:r>
      <w:rPr>
        <w:rFonts w:ascii="Avenir Book" w:eastAsia="Avenir Book" w:hAnsi="Avenir Book" w:cs="Avenir Book"/>
        <w:sz w:val="18"/>
        <w:szCs w:val="18"/>
      </w:rPr>
      <w:fldChar w:fldCharType="begin"/>
    </w:r>
    <w:r>
      <w:rPr>
        <w:rFonts w:ascii="Avenir Book" w:eastAsia="Avenir Book" w:hAnsi="Avenir Book" w:cs="Avenir Book"/>
        <w:sz w:val="18"/>
        <w:szCs w:val="18"/>
      </w:rPr>
      <w:instrText xml:space="preserve"> NUMPAGES </w:instrText>
    </w:r>
    <w:r>
      <w:rPr>
        <w:rFonts w:ascii="Avenir Book" w:eastAsia="Avenir Book" w:hAnsi="Avenir Book" w:cs="Avenir Book"/>
        <w:sz w:val="18"/>
        <w:szCs w:val="18"/>
      </w:rPr>
      <w:fldChar w:fldCharType="separate"/>
    </w:r>
    <w:r>
      <w:rPr>
        <w:rFonts w:ascii="Avenir Book" w:eastAsia="Avenir Book" w:hAnsi="Avenir Book" w:cs="Avenir Book"/>
        <w:noProof/>
        <w:sz w:val="18"/>
        <w:szCs w:val="18"/>
      </w:rPr>
      <w:t>3</w:t>
    </w:r>
    <w:r>
      <w:rPr>
        <w:rFonts w:ascii="Avenir Book" w:eastAsia="Avenir Book" w:hAnsi="Avenir Book" w:cs="Avenir Book"/>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3A257" w14:textId="77777777" w:rsidR="0002694F" w:rsidRDefault="0002694F">
      <w:r>
        <w:separator/>
      </w:r>
    </w:p>
  </w:footnote>
  <w:footnote w:type="continuationSeparator" w:id="0">
    <w:p w14:paraId="281EC6FA" w14:textId="77777777" w:rsidR="0002694F" w:rsidRDefault="00026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2685E"/>
    <w:multiLevelType w:val="hybridMultilevel"/>
    <w:tmpl w:val="746612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1030211"/>
    <w:multiLevelType w:val="hybridMultilevel"/>
    <w:tmpl w:val="E16A4C80"/>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7E2234E"/>
    <w:multiLevelType w:val="hybridMultilevel"/>
    <w:tmpl w:val="58B0C0DC"/>
    <w:lvl w:ilvl="0" w:tplc="60D42F2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FA430C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226EF5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2F4EA3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ED00A04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C082F30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4F82982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1DEAE9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224297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0A225FC0"/>
    <w:multiLevelType w:val="hybridMultilevel"/>
    <w:tmpl w:val="4906D4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DD6D87"/>
    <w:multiLevelType w:val="hybridMultilevel"/>
    <w:tmpl w:val="645C8430"/>
    <w:styleLink w:val="Strich"/>
    <w:lvl w:ilvl="0" w:tplc="A09636FC">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EB1ACE3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320A20D0">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26DE645C">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A43AC84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296C7204">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8696A58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E4CE6586">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541E89CE">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5" w15:restartNumberingAfterBreak="0">
    <w:nsid w:val="0CE44B88"/>
    <w:multiLevelType w:val="hybridMultilevel"/>
    <w:tmpl w:val="AB86D482"/>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206224A"/>
    <w:multiLevelType w:val="hybridMultilevel"/>
    <w:tmpl w:val="C23E7B8C"/>
    <w:numStyleLink w:val="Punkt"/>
  </w:abstractNum>
  <w:abstractNum w:abstractNumId="7" w15:restartNumberingAfterBreak="0">
    <w:nsid w:val="133E6861"/>
    <w:multiLevelType w:val="hybridMultilevel"/>
    <w:tmpl w:val="48D6B87C"/>
    <w:lvl w:ilvl="0" w:tplc="FB2C8114">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8" w15:restartNumberingAfterBreak="0">
    <w:nsid w:val="148A22E1"/>
    <w:multiLevelType w:val="hybridMultilevel"/>
    <w:tmpl w:val="885A8E7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9C3333"/>
    <w:multiLevelType w:val="hybridMultilevel"/>
    <w:tmpl w:val="C4045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6A73523"/>
    <w:multiLevelType w:val="hybridMultilevel"/>
    <w:tmpl w:val="601463E0"/>
    <w:lvl w:ilvl="0" w:tplc="04070001">
      <w:start w:val="1"/>
      <w:numFmt w:val="bullet"/>
      <w:lvlText w:val=""/>
      <w:lvlJc w:val="left"/>
      <w:pPr>
        <w:ind w:left="1080" w:hanging="360"/>
      </w:pPr>
      <w:rPr>
        <w:rFonts w:ascii="Symbol" w:hAnsi="Symbol" w:cs="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cs="Wingdings" w:hint="default"/>
      </w:rPr>
    </w:lvl>
    <w:lvl w:ilvl="3" w:tplc="04070001" w:tentative="1">
      <w:start w:val="1"/>
      <w:numFmt w:val="bullet"/>
      <w:lvlText w:val=""/>
      <w:lvlJc w:val="left"/>
      <w:pPr>
        <w:ind w:left="3240" w:hanging="360"/>
      </w:pPr>
      <w:rPr>
        <w:rFonts w:ascii="Symbol" w:hAnsi="Symbol" w:cs="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cs="Wingdings" w:hint="default"/>
      </w:rPr>
    </w:lvl>
    <w:lvl w:ilvl="6" w:tplc="04070001" w:tentative="1">
      <w:start w:val="1"/>
      <w:numFmt w:val="bullet"/>
      <w:lvlText w:val=""/>
      <w:lvlJc w:val="left"/>
      <w:pPr>
        <w:ind w:left="5400" w:hanging="360"/>
      </w:pPr>
      <w:rPr>
        <w:rFonts w:ascii="Symbol" w:hAnsi="Symbol" w:cs="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179D246D"/>
    <w:multiLevelType w:val="hybridMultilevel"/>
    <w:tmpl w:val="24C022C2"/>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E805CC"/>
    <w:multiLevelType w:val="hybridMultilevel"/>
    <w:tmpl w:val="17D6D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A5F6EB3"/>
    <w:multiLevelType w:val="hybridMultilevel"/>
    <w:tmpl w:val="0C6C0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1BD7F73"/>
    <w:multiLevelType w:val="hybridMultilevel"/>
    <w:tmpl w:val="48B49BCE"/>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5B84464"/>
    <w:multiLevelType w:val="hybridMultilevel"/>
    <w:tmpl w:val="C23E7B8C"/>
    <w:styleLink w:val="Punkt"/>
    <w:lvl w:ilvl="0" w:tplc="1F149A5E">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A094E35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40AF0F6">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2FC20D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B34269B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DCEE14C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DF8A732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C4B047D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433838E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6" w15:restartNumberingAfterBreak="0">
    <w:nsid w:val="26414D9D"/>
    <w:multiLevelType w:val="hybridMultilevel"/>
    <w:tmpl w:val="AF221A6A"/>
    <w:lvl w:ilvl="0" w:tplc="D264F032">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cs="Wingdings" w:hint="default"/>
      </w:rPr>
    </w:lvl>
    <w:lvl w:ilvl="3" w:tplc="04070001" w:tentative="1">
      <w:start w:val="1"/>
      <w:numFmt w:val="bullet"/>
      <w:lvlText w:val=""/>
      <w:lvlJc w:val="left"/>
      <w:pPr>
        <w:ind w:left="3240" w:hanging="360"/>
      </w:pPr>
      <w:rPr>
        <w:rFonts w:ascii="Symbol" w:hAnsi="Symbol" w:cs="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cs="Wingdings" w:hint="default"/>
      </w:rPr>
    </w:lvl>
    <w:lvl w:ilvl="6" w:tplc="04070001" w:tentative="1">
      <w:start w:val="1"/>
      <w:numFmt w:val="bullet"/>
      <w:lvlText w:val=""/>
      <w:lvlJc w:val="left"/>
      <w:pPr>
        <w:ind w:left="5400" w:hanging="360"/>
      </w:pPr>
      <w:rPr>
        <w:rFonts w:ascii="Symbol" w:hAnsi="Symbol" w:cs="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cs="Wingdings" w:hint="default"/>
      </w:rPr>
    </w:lvl>
  </w:abstractNum>
  <w:abstractNum w:abstractNumId="17" w15:restartNumberingAfterBreak="0">
    <w:nsid w:val="293F1BFE"/>
    <w:multiLevelType w:val="hybridMultilevel"/>
    <w:tmpl w:val="195A00B4"/>
    <w:lvl w:ilvl="0" w:tplc="0407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4"/>
        <w:sz w:val="26"/>
        <w:szCs w:val="26"/>
        <w:highlight w:val="none"/>
        <w:vertAlign w:val="baseline"/>
      </w:rPr>
    </w:lvl>
    <w:lvl w:ilvl="1" w:tplc="3306BA32">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C620342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29AACCB2">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56CA01E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E2F4405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D39EF39A">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E028FF82">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B68C8B6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8" w15:restartNumberingAfterBreak="0">
    <w:nsid w:val="2A1474C6"/>
    <w:multiLevelType w:val="hybridMultilevel"/>
    <w:tmpl w:val="39C0F6C2"/>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2A126A"/>
    <w:multiLevelType w:val="hybridMultilevel"/>
    <w:tmpl w:val="59B6016C"/>
    <w:lvl w:ilvl="0" w:tplc="0407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4"/>
        <w:sz w:val="26"/>
        <w:szCs w:val="26"/>
        <w:highlight w:val="none"/>
        <w:vertAlign w:val="base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5701C05"/>
    <w:multiLevelType w:val="hybridMultilevel"/>
    <w:tmpl w:val="2D4C0942"/>
    <w:lvl w:ilvl="0" w:tplc="60D42F2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DD731D"/>
    <w:multiLevelType w:val="hybridMultilevel"/>
    <w:tmpl w:val="CCD252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ADD4295"/>
    <w:multiLevelType w:val="hybridMultilevel"/>
    <w:tmpl w:val="26A28F64"/>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2694BDC"/>
    <w:multiLevelType w:val="hybridMultilevel"/>
    <w:tmpl w:val="E5F448D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64E3FC9"/>
    <w:multiLevelType w:val="hybridMultilevel"/>
    <w:tmpl w:val="D9E25330"/>
    <w:lvl w:ilvl="0" w:tplc="00DC5908">
      <w:start w:val="2"/>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7372440"/>
    <w:multiLevelType w:val="hybridMultilevel"/>
    <w:tmpl w:val="CFBC0968"/>
    <w:lvl w:ilvl="0" w:tplc="C5B2BC86">
      <w:start w:val="5"/>
      <w:numFmt w:val="bullet"/>
      <w:lvlText w:val="-"/>
      <w:lvlJc w:val="left"/>
      <w:pPr>
        <w:ind w:left="720" w:hanging="360"/>
      </w:pPr>
      <w:rPr>
        <w:rFonts w:ascii="Calibri" w:eastAsia="Frutiger Linotype"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9B54271"/>
    <w:multiLevelType w:val="hybridMultilevel"/>
    <w:tmpl w:val="385477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7" w15:restartNumberingAfterBreak="0">
    <w:nsid w:val="61EC63B0"/>
    <w:multiLevelType w:val="hybridMultilevel"/>
    <w:tmpl w:val="40C4F08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9B34567"/>
    <w:multiLevelType w:val="hybridMultilevel"/>
    <w:tmpl w:val="82E63B90"/>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DD95AA8"/>
    <w:multiLevelType w:val="hybridMultilevel"/>
    <w:tmpl w:val="4238D99E"/>
    <w:lvl w:ilvl="0" w:tplc="60D42F2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FA430C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226EF5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2F4EA3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ED00A04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C082F30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4F82982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1DEAE9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224297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0" w15:restartNumberingAfterBreak="0">
    <w:nsid w:val="6EF3401D"/>
    <w:multiLevelType w:val="hybridMultilevel"/>
    <w:tmpl w:val="C3C26AAA"/>
    <w:lvl w:ilvl="0" w:tplc="0407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4"/>
        <w:sz w:val="26"/>
        <w:szCs w:val="26"/>
        <w:highlight w:val="none"/>
        <w:vertAlign w:val="baseline"/>
      </w:rPr>
    </w:lvl>
    <w:lvl w:ilvl="1" w:tplc="1FA430C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226EF5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2F4EA3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ED00A04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C082F30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4F82982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1DEAE9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224297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1" w15:restartNumberingAfterBreak="0">
    <w:nsid w:val="72A15312"/>
    <w:multiLevelType w:val="hybridMultilevel"/>
    <w:tmpl w:val="645C8430"/>
    <w:numStyleLink w:val="Strich"/>
  </w:abstractNum>
  <w:abstractNum w:abstractNumId="32" w15:restartNumberingAfterBreak="0">
    <w:nsid w:val="78B22310"/>
    <w:multiLevelType w:val="hybridMultilevel"/>
    <w:tmpl w:val="86A293BC"/>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E001A5B"/>
    <w:multiLevelType w:val="hybridMultilevel"/>
    <w:tmpl w:val="AAB0C82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E2D49D6"/>
    <w:multiLevelType w:val="hybridMultilevel"/>
    <w:tmpl w:val="9E7220CC"/>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31"/>
  </w:num>
  <w:num w:numId="3">
    <w:abstractNumId w:val="15"/>
  </w:num>
  <w:num w:numId="4">
    <w:abstractNumId w:val="6"/>
  </w:num>
  <w:num w:numId="5">
    <w:abstractNumId w:val="27"/>
  </w:num>
  <w:num w:numId="6">
    <w:abstractNumId w:val="29"/>
  </w:num>
  <w:num w:numId="7">
    <w:abstractNumId w:val="2"/>
  </w:num>
  <w:num w:numId="8">
    <w:abstractNumId w:val="7"/>
  </w:num>
  <w:num w:numId="9">
    <w:abstractNumId w:val="26"/>
  </w:num>
  <w:num w:numId="10">
    <w:abstractNumId w:val="13"/>
  </w:num>
  <w:num w:numId="11">
    <w:abstractNumId w:val="0"/>
  </w:num>
  <w:num w:numId="12">
    <w:abstractNumId w:val="12"/>
  </w:num>
  <w:num w:numId="13">
    <w:abstractNumId w:val="20"/>
  </w:num>
  <w:num w:numId="14">
    <w:abstractNumId w:val="30"/>
  </w:num>
  <w:num w:numId="15">
    <w:abstractNumId w:val="19"/>
  </w:num>
  <w:num w:numId="16">
    <w:abstractNumId w:val="17"/>
  </w:num>
  <w:num w:numId="17">
    <w:abstractNumId w:val="33"/>
  </w:num>
  <w:num w:numId="18">
    <w:abstractNumId w:val="24"/>
  </w:num>
  <w:num w:numId="19">
    <w:abstractNumId w:val="10"/>
  </w:num>
  <w:num w:numId="20">
    <w:abstractNumId w:val="8"/>
  </w:num>
  <w:num w:numId="21">
    <w:abstractNumId w:val="23"/>
  </w:num>
  <w:num w:numId="22">
    <w:abstractNumId w:val="25"/>
  </w:num>
  <w:num w:numId="23">
    <w:abstractNumId w:val="9"/>
  </w:num>
  <w:num w:numId="24">
    <w:abstractNumId w:val="28"/>
  </w:num>
  <w:num w:numId="25">
    <w:abstractNumId w:val="22"/>
  </w:num>
  <w:num w:numId="26">
    <w:abstractNumId w:val="32"/>
  </w:num>
  <w:num w:numId="27">
    <w:abstractNumId w:val="5"/>
  </w:num>
  <w:num w:numId="28">
    <w:abstractNumId w:val="16"/>
  </w:num>
  <w:num w:numId="29">
    <w:abstractNumId w:val="34"/>
  </w:num>
  <w:num w:numId="30">
    <w:abstractNumId w:val="14"/>
  </w:num>
  <w:num w:numId="31">
    <w:abstractNumId w:val="21"/>
  </w:num>
  <w:num w:numId="32">
    <w:abstractNumId w:val="1"/>
  </w:num>
  <w:num w:numId="33">
    <w:abstractNumId w:val="3"/>
  </w:num>
  <w:num w:numId="34">
    <w:abstractNumId w:val="1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A9"/>
    <w:rsid w:val="00003051"/>
    <w:rsid w:val="00003CDA"/>
    <w:rsid w:val="00015571"/>
    <w:rsid w:val="000238B8"/>
    <w:rsid w:val="0002694F"/>
    <w:rsid w:val="00070524"/>
    <w:rsid w:val="00070730"/>
    <w:rsid w:val="000A261F"/>
    <w:rsid w:val="000A6E79"/>
    <w:rsid w:val="000B515A"/>
    <w:rsid w:val="000B6DAF"/>
    <w:rsid w:val="000C1E5E"/>
    <w:rsid w:val="000C6FA6"/>
    <w:rsid w:val="000D137B"/>
    <w:rsid w:val="000F01DF"/>
    <w:rsid w:val="0010112B"/>
    <w:rsid w:val="0010234B"/>
    <w:rsid w:val="0010240A"/>
    <w:rsid w:val="00105752"/>
    <w:rsid w:val="00117523"/>
    <w:rsid w:val="00120E11"/>
    <w:rsid w:val="00130769"/>
    <w:rsid w:val="001423E9"/>
    <w:rsid w:val="0015137C"/>
    <w:rsid w:val="00153EDA"/>
    <w:rsid w:val="0015643C"/>
    <w:rsid w:val="00174E8A"/>
    <w:rsid w:val="00187004"/>
    <w:rsid w:val="00191AA5"/>
    <w:rsid w:val="001A1C3F"/>
    <w:rsid w:val="001B761F"/>
    <w:rsid w:val="001C6D6F"/>
    <w:rsid w:val="001C6FEB"/>
    <w:rsid w:val="001E5097"/>
    <w:rsid w:val="001E5799"/>
    <w:rsid w:val="001E6FF4"/>
    <w:rsid w:val="001F3280"/>
    <w:rsid w:val="001F3469"/>
    <w:rsid w:val="00213014"/>
    <w:rsid w:val="00237A73"/>
    <w:rsid w:val="00237C80"/>
    <w:rsid w:val="002408F2"/>
    <w:rsid w:val="00242A48"/>
    <w:rsid w:val="00244762"/>
    <w:rsid w:val="002467E0"/>
    <w:rsid w:val="00250831"/>
    <w:rsid w:val="00257D38"/>
    <w:rsid w:val="0027091A"/>
    <w:rsid w:val="00280048"/>
    <w:rsid w:val="002923E6"/>
    <w:rsid w:val="002949C7"/>
    <w:rsid w:val="002A255C"/>
    <w:rsid w:val="002A3371"/>
    <w:rsid w:val="002A5C02"/>
    <w:rsid w:val="002B2130"/>
    <w:rsid w:val="002B5926"/>
    <w:rsid w:val="002E4C3F"/>
    <w:rsid w:val="002E6ECD"/>
    <w:rsid w:val="00332B8E"/>
    <w:rsid w:val="00335BF4"/>
    <w:rsid w:val="00344D22"/>
    <w:rsid w:val="0034617B"/>
    <w:rsid w:val="00350803"/>
    <w:rsid w:val="003517A9"/>
    <w:rsid w:val="00351E2C"/>
    <w:rsid w:val="003530B2"/>
    <w:rsid w:val="00362FE2"/>
    <w:rsid w:val="00392461"/>
    <w:rsid w:val="003A182E"/>
    <w:rsid w:val="003B3616"/>
    <w:rsid w:val="003D0DB3"/>
    <w:rsid w:val="003D4347"/>
    <w:rsid w:val="003D572D"/>
    <w:rsid w:val="003E1BD8"/>
    <w:rsid w:val="003E6E71"/>
    <w:rsid w:val="003F7680"/>
    <w:rsid w:val="00410981"/>
    <w:rsid w:val="00416E13"/>
    <w:rsid w:val="004202AE"/>
    <w:rsid w:val="00423CC8"/>
    <w:rsid w:val="00431F2D"/>
    <w:rsid w:val="00434C38"/>
    <w:rsid w:val="0043508A"/>
    <w:rsid w:val="004648D4"/>
    <w:rsid w:val="0046777B"/>
    <w:rsid w:val="00474024"/>
    <w:rsid w:val="00474CD0"/>
    <w:rsid w:val="00483875"/>
    <w:rsid w:val="00487BC2"/>
    <w:rsid w:val="004B0F55"/>
    <w:rsid w:val="004D78A3"/>
    <w:rsid w:val="004D7DA4"/>
    <w:rsid w:val="004F2A79"/>
    <w:rsid w:val="00507424"/>
    <w:rsid w:val="00512DD0"/>
    <w:rsid w:val="005341C6"/>
    <w:rsid w:val="00553B72"/>
    <w:rsid w:val="005605D3"/>
    <w:rsid w:val="005700F0"/>
    <w:rsid w:val="005923E4"/>
    <w:rsid w:val="00597723"/>
    <w:rsid w:val="005A0372"/>
    <w:rsid w:val="005B414C"/>
    <w:rsid w:val="005C1633"/>
    <w:rsid w:val="005E03C1"/>
    <w:rsid w:val="005E3E76"/>
    <w:rsid w:val="005E468A"/>
    <w:rsid w:val="005E5A0E"/>
    <w:rsid w:val="00614420"/>
    <w:rsid w:val="00624769"/>
    <w:rsid w:val="00624C6C"/>
    <w:rsid w:val="00627E41"/>
    <w:rsid w:val="006322AF"/>
    <w:rsid w:val="0063557B"/>
    <w:rsid w:val="00667E8E"/>
    <w:rsid w:val="00672120"/>
    <w:rsid w:val="00674881"/>
    <w:rsid w:val="00675B22"/>
    <w:rsid w:val="006C3A20"/>
    <w:rsid w:val="006D4D16"/>
    <w:rsid w:val="006E12CC"/>
    <w:rsid w:val="007057A8"/>
    <w:rsid w:val="00710E6F"/>
    <w:rsid w:val="00733CE7"/>
    <w:rsid w:val="00744361"/>
    <w:rsid w:val="007525C8"/>
    <w:rsid w:val="007532BC"/>
    <w:rsid w:val="00755AD4"/>
    <w:rsid w:val="00756BC8"/>
    <w:rsid w:val="007641C8"/>
    <w:rsid w:val="00781B40"/>
    <w:rsid w:val="00782EE0"/>
    <w:rsid w:val="00791FCE"/>
    <w:rsid w:val="0079355E"/>
    <w:rsid w:val="007C7FE6"/>
    <w:rsid w:val="007D21B7"/>
    <w:rsid w:val="007F23EB"/>
    <w:rsid w:val="007F37A3"/>
    <w:rsid w:val="00801B2E"/>
    <w:rsid w:val="008108D0"/>
    <w:rsid w:val="00815C7A"/>
    <w:rsid w:val="00822D0B"/>
    <w:rsid w:val="00834C7C"/>
    <w:rsid w:val="008478E6"/>
    <w:rsid w:val="00856DD1"/>
    <w:rsid w:val="008609C5"/>
    <w:rsid w:val="00867299"/>
    <w:rsid w:val="0088012A"/>
    <w:rsid w:val="008927B4"/>
    <w:rsid w:val="008A2E36"/>
    <w:rsid w:val="008A32D9"/>
    <w:rsid w:val="008B3260"/>
    <w:rsid w:val="008C7647"/>
    <w:rsid w:val="008D6C49"/>
    <w:rsid w:val="009019C1"/>
    <w:rsid w:val="00914B5B"/>
    <w:rsid w:val="00916734"/>
    <w:rsid w:val="00922388"/>
    <w:rsid w:val="009255C4"/>
    <w:rsid w:val="00942E2B"/>
    <w:rsid w:val="00944423"/>
    <w:rsid w:val="00947EBE"/>
    <w:rsid w:val="0095077C"/>
    <w:rsid w:val="00961491"/>
    <w:rsid w:val="0096290D"/>
    <w:rsid w:val="00963BAA"/>
    <w:rsid w:val="00984A6A"/>
    <w:rsid w:val="00985B40"/>
    <w:rsid w:val="00995F20"/>
    <w:rsid w:val="009A25B1"/>
    <w:rsid w:val="009D477C"/>
    <w:rsid w:val="009E1137"/>
    <w:rsid w:val="009F0879"/>
    <w:rsid w:val="00A1019F"/>
    <w:rsid w:val="00A2307D"/>
    <w:rsid w:val="00A5152F"/>
    <w:rsid w:val="00A646D0"/>
    <w:rsid w:val="00A84B38"/>
    <w:rsid w:val="00A8568B"/>
    <w:rsid w:val="00A9145B"/>
    <w:rsid w:val="00A91588"/>
    <w:rsid w:val="00AA725B"/>
    <w:rsid w:val="00AB15B1"/>
    <w:rsid w:val="00AB634C"/>
    <w:rsid w:val="00AB65B8"/>
    <w:rsid w:val="00AD4C9C"/>
    <w:rsid w:val="00AD7F98"/>
    <w:rsid w:val="00AE085F"/>
    <w:rsid w:val="00B02F85"/>
    <w:rsid w:val="00B03360"/>
    <w:rsid w:val="00B1058E"/>
    <w:rsid w:val="00B11810"/>
    <w:rsid w:val="00B12875"/>
    <w:rsid w:val="00B248F6"/>
    <w:rsid w:val="00B300CD"/>
    <w:rsid w:val="00B3088C"/>
    <w:rsid w:val="00B328C3"/>
    <w:rsid w:val="00B344DF"/>
    <w:rsid w:val="00B5418A"/>
    <w:rsid w:val="00B70EBF"/>
    <w:rsid w:val="00B7619A"/>
    <w:rsid w:val="00B97F6A"/>
    <w:rsid w:val="00BB0882"/>
    <w:rsid w:val="00BB162F"/>
    <w:rsid w:val="00BB4E7C"/>
    <w:rsid w:val="00BB5864"/>
    <w:rsid w:val="00BB5FD2"/>
    <w:rsid w:val="00BD2A43"/>
    <w:rsid w:val="00BE38A2"/>
    <w:rsid w:val="00C03347"/>
    <w:rsid w:val="00C045C8"/>
    <w:rsid w:val="00C11E10"/>
    <w:rsid w:val="00C22019"/>
    <w:rsid w:val="00C223A5"/>
    <w:rsid w:val="00C37F6B"/>
    <w:rsid w:val="00C44FF9"/>
    <w:rsid w:val="00C517EE"/>
    <w:rsid w:val="00C522FE"/>
    <w:rsid w:val="00C647D5"/>
    <w:rsid w:val="00C65794"/>
    <w:rsid w:val="00C81BD7"/>
    <w:rsid w:val="00C82495"/>
    <w:rsid w:val="00C923D0"/>
    <w:rsid w:val="00C973FF"/>
    <w:rsid w:val="00CB2C7A"/>
    <w:rsid w:val="00CC4CC3"/>
    <w:rsid w:val="00CE73C2"/>
    <w:rsid w:val="00D60F1F"/>
    <w:rsid w:val="00D66680"/>
    <w:rsid w:val="00D866C6"/>
    <w:rsid w:val="00D90CF9"/>
    <w:rsid w:val="00DA5059"/>
    <w:rsid w:val="00DB054F"/>
    <w:rsid w:val="00DB2438"/>
    <w:rsid w:val="00DB38EA"/>
    <w:rsid w:val="00DC22BA"/>
    <w:rsid w:val="00DC3A22"/>
    <w:rsid w:val="00DF5365"/>
    <w:rsid w:val="00DF58D8"/>
    <w:rsid w:val="00E34232"/>
    <w:rsid w:val="00E54756"/>
    <w:rsid w:val="00E72C36"/>
    <w:rsid w:val="00E94C10"/>
    <w:rsid w:val="00EB1B51"/>
    <w:rsid w:val="00EB30CC"/>
    <w:rsid w:val="00ED55D0"/>
    <w:rsid w:val="00EE2D4B"/>
    <w:rsid w:val="00EF620F"/>
    <w:rsid w:val="00F06B6B"/>
    <w:rsid w:val="00F129FB"/>
    <w:rsid w:val="00F219F0"/>
    <w:rsid w:val="00F23D6F"/>
    <w:rsid w:val="00F32CAB"/>
    <w:rsid w:val="00F42E26"/>
    <w:rsid w:val="00F44921"/>
    <w:rsid w:val="00F55F98"/>
    <w:rsid w:val="00F567B5"/>
    <w:rsid w:val="00F56ED2"/>
    <w:rsid w:val="00F611D1"/>
    <w:rsid w:val="00F67E59"/>
    <w:rsid w:val="00F700E8"/>
    <w:rsid w:val="00F72368"/>
    <w:rsid w:val="00FA2CA0"/>
    <w:rsid w:val="00FA5ED2"/>
    <w:rsid w:val="00FB0208"/>
    <w:rsid w:val="00FB104F"/>
    <w:rsid w:val="00FC7016"/>
    <w:rsid w:val="00FF6D6E"/>
    <w:rsid w:val="00FF74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A512"/>
  <w15:docId w15:val="{44711062-527A-BC42-B7C3-A2D3DBF7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paragraph" w:styleId="berschrift1">
    <w:name w:val="heading 1"/>
    <w:basedOn w:val="Standard"/>
    <w:next w:val="Standard"/>
    <w:link w:val="berschrift1Zchn"/>
    <w:uiPriority w:val="9"/>
    <w:qFormat/>
    <w:rsid w:val="00F72368"/>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berschrift2">
    <w:name w:val="heading 2"/>
    <w:next w:val="Standard"/>
    <w:uiPriority w:val="9"/>
    <w:unhideWhenUsed/>
    <w:qFormat/>
    <w:rsid w:val="004F2A79"/>
    <w:pPr>
      <w:keepNext/>
      <w:outlineLvl w:val="1"/>
    </w:pPr>
    <w:rPr>
      <w:rFonts w:ascii="Calibri" w:hAnsi="Calibri" w:cs="Arial Unicode MS"/>
      <w:b/>
      <w:bCs/>
      <w:color w:val="000000"/>
      <w:sz w:val="32"/>
      <w:szCs w:val="32"/>
      <w14:textOutline w14:w="0" w14:cap="flat" w14:cmpd="sng" w14:algn="ctr">
        <w14:noFill/>
        <w14:prstDash w14:val="solid"/>
        <w14:bevel/>
      </w14:textOutline>
    </w:rPr>
  </w:style>
  <w:style w:type="paragraph" w:styleId="berschrift3">
    <w:name w:val="heading 3"/>
    <w:basedOn w:val="Standard"/>
    <w:next w:val="Standard"/>
    <w:link w:val="berschrift3Zchn"/>
    <w:uiPriority w:val="9"/>
    <w:semiHidden/>
    <w:unhideWhenUsed/>
    <w:qFormat/>
    <w:rsid w:val="00F72368"/>
    <w:pPr>
      <w:keepNext/>
      <w:keepLines/>
      <w:spacing w:before="40"/>
      <w:outlineLvl w:val="2"/>
    </w:pPr>
    <w:rPr>
      <w:rFonts w:asciiTheme="majorHAnsi" w:eastAsiaTheme="majorEastAsia" w:hAnsiTheme="majorHAnsi" w:cstheme="majorBidi"/>
      <w:color w:val="00507F" w:themeColor="accent1" w:themeShade="7F"/>
    </w:rPr>
  </w:style>
  <w:style w:type="paragraph" w:styleId="berschrift4">
    <w:name w:val="heading 4"/>
    <w:basedOn w:val="Standard"/>
    <w:next w:val="Standard"/>
    <w:link w:val="berschrift4Zchn"/>
    <w:uiPriority w:val="9"/>
    <w:semiHidden/>
    <w:unhideWhenUsed/>
    <w:qFormat/>
    <w:rsid w:val="00F72368"/>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
    <w:name w:val="Text"/>
    <w:rsid w:val="00C973FF"/>
    <w:pPr>
      <w:spacing w:line="288" w:lineRule="auto"/>
      <w:jc w:val="both"/>
    </w:pPr>
    <w:rPr>
      <w:rFonts w:ascii="Calibri" w:eastAsia="Frutiger Linotype" w:hAnsi="Calibri" w:cs="Frutiger Linotype"/>
      <w:color w:val="000000"/>
      <w:sz w:val="24"/>
      <w:szCs w:val="22"/>
      <w14:textOutline w14:w="0" w14:cap="flat" w14:cmpd="sng" w14:algn="ctr">
        <w14:noFill/>
        <w14:prstDash w14:val="solid"/>
        <w14:bevel/>
      </w14:textOutline>
    </w:rPr>
  </w:style>
  <w:style w:type="paragraph" w:customStyle="1" w:styleId="berschrift">
    <w:name w:val="Überschrift"/>
    <w:next w:val="Text"/>
    <w:rsid w:val="00EB30CC"/>
    <w:pPr>
      <w:keepNext/>
      <w:outlineLvl w:val="1"/>
    </w:pPr>
    <w:rPr>
      <w:rFonts w:ascii="Calibri" w:hAnsi="Calibri" w:cs="Arial Unicode MS"/>
      <w:b/>
      <w:bCs/>
      <w:color w:val="000000"/>
      <w:sz w:val="36"/>
      <w:szCs w:val="36"/>
      <w14:textOutline w14:w="0" w14:cap="flat" w14:cmpd="sng" w14:algn="ctr">
        <w14:noFill/>
        <w14:prstDash w14:val="solid"/>
        <w14:bevel/>
      </w14:textOutline>
    </w:rPr>
  </w:style>
  <w:style w:type="paragraph" w:customStyle="1" w:styleId="TOC1bergeordnetesObjekt">
    <w:name w:val="TOC 1 übergeordnetes Objekt"/>
    <w:pPr>
      <w:tabs>
        <w:tab w:val="right" w:pos="8920"/>
      </w:tabs>
      <w:spacing w:before="16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Verzeichnis1">
    <w:name w:val="toc 1"/>
    <w:basedOn w:val="TOC1bergeordnetesObjekt"/>
    <w:next w:val="TOC1bergeordnetesObjekt"/>
    <w:uiPriority w:val="39"/>
    <w:rsid w:val="004F2A79"/>
    <w:pPr>
      <w:tabs>
        <w:tab w:val="clear" w:pos="8920"/>
      </w:tabs>
      <w:spacing w:before="240" w:after="120"/>
    </w:pPr>
    <w:rPr>
      <w:rFonts w:ascii="Calibri" w:eastAsia="Arial Unicode MS" w:hAnsi="Calibri" w:cs="Times New Roman"/>
      <w:b/>
      <w:bCs/>
      <w:color w:val="auto"/>
      <w:sz w:val="22"/>
      <w:szCs w:val="20"/>
      <w:lang w:val="en-US" w:eastAsia="en-US"/>
      <w14:textOutline w14:w="0" w14:cap="rnd" w14:cmpd="sng" w14:algn="ctr">
        <w14:noFill/>
        <w14:prstDash w14:val="solid"/>
        <w14:bevel/>
      </w14:textOutline>
    </w:rPr>
  </w:style>
  <w:style w:type="paragraph" w:styleId="Untertitel">
    <w:name w:val="Subtitle"/>
    <w:link w:val="UntertitelZchn"/>
    <w:uiPriority w:val="11"/>
    <w:qFormat/>
    <w:rsid w:val="00FB104F"/>
    <w:pPr>
      <w:keepNext/>
      <w:tabs>
        <w:tab w:val="left" w:pos="1150"/>
      </w:tabs>
      <w:spacing w:line="360" w:lineRule="auto"/>
      <w:outlineLvl w:val="0"/>
    </w:pPr>
    <w:rPr>
      <w:rFonts w:ascii="Calibri" w:eastAsia="Frutiger Linotype" w:hAnsi="Calibri" w:cs="Frutiger Linotype"/>
      <w:b/>
      <w:bCs/>
      <w:caps/>
      <w:color w:val="492D75"/>
      <w:sz w:val="24"/>
      <w:szCs w:val="24"/>
      <w14:textOutline w14:w="0" w14:cap="flat" w14:cmpd="sng" w14:algn="ctr">
        <w14:noFill/>
        <w14:prstDash w14:val="solid"/>
        <w14:bevel/>
      </w14:textOutline>
    </w:rPr>
  </w:style>
  <w:style w:type="paragraph" w:styleId="Verzeichnis2">
    <w:name w:val="toc 2"/>
    <w:pPr>
      <w:spacing w:before="120"/>
      <w:ind w:left="240"/>
    </w:pPr>
    <w:rPr>
      <w:rFonts w:asciiTheme="minorHAnsi" w:hAnsiTheme="minorHAnsi"/>
      <w:i/>
      <w:iCs/>
      <w:lang w:val="en-US" w:eastAsia="en-US"/>
    </w:rPr>
  </w:style>
  <w:style w:type="character" w:customStyle="1" w:styleId="Ohne">
    <w:name w:val="Ohne"/>
  </w:style>
  <w:style w:type="character" w:customStyle="1" w:styleId="Hyperlink0">
    <w:name w:val="Hyperlink.0"/>
    <w:basedOn w:val="Ohne"/>
    <w:rPr>
      <w:u w:val="single" w:color="E4AE0A"/>
    </w:rPr>
  </w:style>
  <w:style w:type="numbering" w:customStyle="1" w:styleId="Strich">
    <w:name w:val="Strich"/>
    <w:pPr>
      <w:numPr>
        <w:numId w:val="1"/>
      </w:numPr>
    </w:pPr>
  </w:style>
  <w:style w:type="numbering" w:customStyle="1" w:styleId="Punkt">
    <w:name w:val="Punkt"/>
    <w:pPr>
      <w:numPr>
        <w:numId w:val="3"/>
      </w:numPr>
    </w:pPr>
  </w:style>
  <w:style w:type="character" w:customStyle="1" w:styleId="Hyperlink1">
    <w:name w:val="Hyperlink.1"/>
    <w:basedOn w:val="Hyperlink"/>
    <w:rPr>
      <w:u w:val="single"/>
    </w:rPr>
  </w:style>
  <w:style w:type="character" w:customStyle="1" w:styleId="berschrift1Zchn">
    <w:name w:val="Überschrift 1 Zchn"/>
    <w:basedOn w:val="Absatz-Standardschriftart"/>
    <w:link w:val="berschrift1"/>
    <w:uiPriority w:val="9"/>
    <w:rsid w:val="00F72368"/>
    <w:rPr>
      <w:rFonts w:asciiTheme="majorHAnsi" w:eastAsiaTheme="majorEastAsia" w:hAnsiTheme="majorHAnsi" w:cstheme="majorBidi"/>
      <w:color w:val="0079BF" w:themeColor="accent1" w:themeShade="BF"/>
      <w:sz w:val="32"/>
      <w:szCs w:val="32"/>
      <w:lang w:val="en-US" w:eastAsia="en-US"/>
    </w:rPr>
  </w:style>
  <w:style w:type="character" w:customStyle="1" w:styleId="berschrift3Zchn">
    <w:name w:val="Überschrift 3 Zchn"/>
    <w:basedOn w:val="Absatz-Standardschriftart"/>
    <w:link w:val="berschrift3"/>
    <w:uiPriority w:val="9"/>
    <w:semiHidden/>
    <w:rsid w:val="00F72368"/>
    <w:rPr>
      <w:rFonts w:asciiTheme="majorHAnsi" w:eastAsiaTheme="majorEastAsia" w:hAnsiTheme="majorHAnsi" w:cstheme="majorBidi"/>
      <w:color w:val="00507F" w:themeColor="accent1" w:themeShade="7F"/>
      <w:sz w:val="24"/>
      <w:szCs w:val="24"/>
      <w:lang w:val="en-US" w:eastAsia="en-US"/>
    </w:rPr>
  </w:style>
  <w:style w:type="character" w:customStyle="1" w:styleId="berschrift4Zchn">
    <w:name w:val="Überschrift 4 Zchn"/>
    <w:basedOn w:val="Absatz-Standardschriftart"/>
    <w:link w:val="berschrift4"/>
    <w:uiPriority w:val="9"/>
    <w:semiHidden/>
    <w:rsid w:val="00F72368"/>
    <w:rPr>
      <w:rFonts w:asciiTheme="majorHAnsi" w:eastAsiaTheme="majorEastAsia" w:hAnsiTheme="majorHAnsi" w:cstheme="majorBidi"/>
      <w:i/>
      <w:iCs/>
      <w:color w:val="0079BF" w:themeColor="accent1" w:themeShade="BF"/>
      <w:sz w:val="24"/>
      <w:szCs w:val="24"/>
      <w:lang w:val="en-US" w:eastAsia="en-US"/>
    </w:rPr>
  </w:style>
  <w:style w:type="paragraph" w:styleId="Verzeichnis3">
    <w:name w:val="toc 3"/>
    <w:basedOn w:val="Standard"/>
    <w:next w:val="Standard"/>
    <w:autoRedefine/>
    <w:uiPriority w:val="39"/>
    <w:unhideWhenUsed/>
    <w:rsid w:val="00F72368"/>
    <w:pPr>
      <w:ind w:left="480"/>
    </w:pPr>
    <w:rPr>
      <w:rFonts w:asciiTheme="minorHAnsi" w:hAnsiTheme="minorHAnsi"/>
      <w:sz w:val="20"/>
      <w:szCs w:val="20"/>
    </w:rPr>
  </w:style>
  <w:style w:type="paragraph" w:styleId="Verzeichnis4">
    <w:name w:val="toc 4"/>
    <w:basedOn w:val="Standard"/>
    <w:next w:val="Standard"/>
    <w:autoRedefine/>
    <w:uiPriority w:val="39"/>
    <w:unhideWhenUsed/>
    <w:rsid w:val="00F72368"/>
    <w:pPr>
      <w:ind w:left="720"/>
    </w:pPr>
    <w:rPr>
      <w:rFonts w:asciiTheme="minorHAnsi" w:hAnsiTheme="minorHAnsi"/>
      <w:sz w:val="20"/>
      <w:szCs w:val="20"/>
    </w:rPr>
  </w:style>
  <w:style w:type="paragraph" w:styleId="Verzeichnis5">
    <w:name w:val="toc 5"/>
    <w:basedOn w:val="Standard"/>
    <w:next w:val="Standard"/>
    <w:autoRedefine/>
    <w:uiPriority w:val="39"/>
    <w:unhideWhenUsed/>
    <w:rsid w:val="00F72368"/>
    <w:pPr>
      <w:ind w:left="960"/>
    </w:pPr>
    <w:rPr>
      <w:rFonts w:asciiTheme="minorHAnsi" w:hAnsiTheme="minorHAnsi"/>
      <w:sz w:val="20"/>
      <w:szCs w:val="20"/>
    </w:rPr>
  </w:style>
  <w:style w:type="paragraph" w:styleId="Verzeichnis6">
    <w:name w:val="toc 6"/>
    <w:basedOn w:val="Standard"/>
    <w:next w:val="Standard"/>
    <w:autoRedefine/>
    <w:uiPriority w:val="39"/>
    <w:unhideWhenUsed/>
    <w:rsid w:val="00F72368"/>
    <w:pPr>
      <w:ind w:left="1200"/>
    </w:pPr>
    <w:rPr>
      <w:rFonts w:asciiTheme="minorHAnsi" w:hAnsiTheme="minorHAnsi"/>
      <w:sz w:val="20"/>
      <w:szCs w:val="20"/>
    </w:rPr>
  </w:style>
  <w:style w:type="paragraph" w:styleId="Verzeichnis7">
    <w:name w:val="toc 7"/>
    <w:basedOn w:val="Standard"/>
    <w:next w:val="Standard"/>
    <w:autoRedefine/>
    <w:uiPriority w:val="39"/>
    <w:unhideWhenUsed/>
    <w:rsid w:val="00F72368"/>
    <w:pPr>
      <w:ind w:left="1440"/>
    </w:pPr>
    <w:rPr>
      <w:rFonts w:asciiTheme="minorHAnsi" w:hAnsiTheme="minorHAnsi"/>
      <w:sz w:val="20"/>
      <w:szCs w:val="20"/>
    </w:rPr>
  </w:style>
  <w:style w:type="paragraph" w:styleId="Verzeichnis8">
    <w:name w:val="toc 8"/>
    <w:basedOn w:val="Standard"/>
    <w:next w:val="Standard"/>
    <w:autoRedefine/>
    <w:uiPriority w:val="39"/>
    <w:unhideWhenUsed/>
    <w:rsid w:val="00F72368"/>
    <w:pPr>
      <w:ind w:left="1680"/>
    </w:pPr>
    <w:rPr>
      <w:rFonts w:asciiTheme="minorHAnsi" w:hAnsiTheme="minorHAnsi"/>
      <w:sz w:val="20"/>
      <w:szCs w:val="20"/>
    </w:rPr>
  </w:style>
  <w:style w:type="paragraph" w:styleId="Verzeichnis9">
    <w:name w:val="toc 9"/>
    <w:basedOn w:val="Standard"/>
    <w:next w:val="Standard"/>
    <w:autoRedefine/>
    <w:uiPriority w:val="39"/>
    <w:unhideWhenUsed/>
    <w:rsid w:val="00F72368"/>
    <w:pPr>
      <w:ind w:left="1920"/>
    </w:pPr>
    <w:rPr>
      <w:rFonts w:asciiTheme="minorHAnsi" w:hAnsiTheme="minorHAnsi"/>
      <w:sz w:val="20"/>
      <w:szCs w:val="20"/>
    </w:rPr>
  </w:style>
  <w:style w:type="paragraph" w:styleId="KeinLeerraum">
    <w:name w:val="No Spacing"/>
    <w:uiPriority w:val="1"/>
    <w:qFormat/>
    <w:rsid w:val="003E6E7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Sprechblasentext">
    <w:name w:val="Balloon Text"/>
    <w:basedOn w:val="Standard"/>
    <w:link w:val="SprechblasentextZchn"/>
    <w:uiPriority w:val="99"/>
    <w:semiHidden/>
    <w:unhideWhenUsed/>
    <w:rsid w:val="00995F20"/>
    <w:rPr>
      <w:sz w:val="18"/>
      <w:szCs w:val="18"/>
    </w:rPr>
  </w:style>
  <w:style w:type="character" w:customStyle="1" w:styleId="SprechblasentextZchn">
    <w:name w:val="Sprechblasentext Zchn"/>
    <w:basedOn w:val="Absatz-Standardschriftart"/>
    <w:link w:val="Sprechblasentext"/>
    <w:uiPriority w:val="99"/>
    <w:semiHidden/>
    <w:rsid w:val="00995F20"/>
    <w:rPr>
      <w:sz w:val="18"/>
      <w:szCs w:val="18"/>
      <w:lang w:val="en-US" w:eastAsia="en-US"/>
    </w:rPr>
  </w:style>
  <w:style w:type="paragraph" w:styleId="Listenabsatz">
    <w:name w:val="List Paragraph"/>
    <w:basedOn w:val="Standard"/>
    <w:uiPriority w:val="34"/>
    <w:qFormat/>
    <w:rsid w:val="009E1137"/>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lang w:val="de-DE"/>
    </w:rPr>
  </w:style>
  <w:style w:type="character" w:styleId="Kommentarzeichen">
    <w:name w:val="annotation reference"/>
    <w:basedOn w:val="Absatz-Standardschriftart"/>
    <w:uiPriority w:val="99"/>
    <w:semiHidden/>
    <w:unhideWhenUsed/>
    <w:rsid w:val="00984A6A"/>
    <w:rPr>
      <w:sz w:val="16"/>
      <w:szCs w:val="16"/>
    </w:rPr>
  </w:style>
  <w:style w:type="paragraph" w:styleId="Kommentartext">
    <w:name w:val="annotation text"/>
    <w:basedOn w:val="Standard"/>
    <w:link w:val="KommentartextZchn"/>
    <w:uiPriority w:val="99"/>
    <w:semiHidden/>
    <w:unhideWhenUsed/>
    <w:rsid w:val="00984A6A"/>
    <w:rPr>
      <w:sz w:val="20"/>
      <w:szCs w:val="20"/>
    </w:rPr>
  </w:style>
  <w:style w:type="character" w:customStyle="1" w:styleId="KommentartextZchn">
    <w:name w:val="Kommentartext Zchn"/>
    <w:basedOn w:val="Absatz-Standardschriftart"/>
    <w:link w:val="Kommentartext"/>
    <w:uiPriority w:val="99"/>
    <w:semiHidden/>
    <w:rsid w:val="00984A6A"/>
    <w:rPr>
      <w:lang w:val="en-US" w:eastAsia="en-US"/>
    </w:rPr>
  </w:style>
  <w:style w:type="paragraph" w:styleId="Kommentarthema">
    <w:name w:val="annotation subject"/>
    <w:basedOn w:val="Kommentartext"/>
    <w:next w:val="Kommentartext"/>
    <w:link w:val="KommentarthemaZchn"/>
    <w:uiPriority w:val="99"/>
    <w:semiHidden/>
    <w:unhideWhenUsed/>
    <w:rsid w:val="00984A6A"/>
    <w:rPr>
      <w:b/>
      <w:bCs/>
    </w:rPr>
  </w:style>
  <w:style w:type="character" w:customStyle="1" w:styleId="KommentarthemaZchn">
    <w:name w:val="Kommentarthema Zchn"/>
    <w:basedOn w:val="KommentartextZchn"/>
    <w:link w:val="Kommentarthema"/>
    <w:uiPriority w:val="99"/>
    <w:semiHidden/>
    <w:rsid w:val="00984A6A"/>
    <w:rPr>
      <w:b/>
      <w:bCs/>
      <w:lang w:val="en-US" w:eastAsia="en-US"/>
    </w:rPr>
  </w:style>
  <w:style w:type="paragraph" w:styleId="berarbeitung">
    <w:name w:val="Revision"/>
    <w:hidden/>
    <w:uiPriority w:val="99"/>
    <w:semiHidden/>
    <w:rsid w:val="00B1287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UntertitelZchn">
    <w:name w:val="Untertitel Zchn"/>
    <w:basedOn w:val="Absatz-Standardschriftart"/>
    <w:link w:val="Untertitel"/>
    <w:uiPriority w:val="11"/>
    <w:rsid w:val="00FB104F"/>
    <w:rPr>
      <w:rFonts w:ascii="Calibri" w:eastAsia="Frutiger Linotype" w:hAnsi="Calibri" w:cs="Frutiger Linotype"/>
      <w:b/>
      <w:bCs/>
      <w:caps/>
      <w:color w:val="492D75"/>
      <w:sz w:val="24"/>
      <w:szCs w:val="24"/>
      <w14:textOutline w14:w="0" w14:cap="flat" w14:cmpd="sng" w14:algn="ctr">
        <w14:noFill/>
        <w14:prstDash w14:val="solid"/>
        <w14:bevel/>
      </w14:textOutline>
    </w:rPr>
  </w:style>
  <w:style w:type="character" w:styleId="NichtaufgelsteErwhnung">
    <w:name w:val="Unresolved Mention"/>
    <w:basedOn w:val="Absatz-Standardschriftart"/>
    <w:uiPriority w:val="99"/>
    <w:semiHidden/>
    <w:unhideWhenUsed/>
    <w:rsid w:val="00B328C3"/>
    <w:rPr>
      <w:color w:val="605E5C"/>
      <w:shd w:val="clear" w:color="auto" w:fill="E1DFDD"/>
    </w:rPr>
  </w:style>
  <w:style w:type="paragraph" w:styleId="Kopfzeile">
    <w:name w:val="header"/>
    <w:basedOn w:val="Standard"/>
    <w:link w:val="KopfzeileZchn"/>
    <w:uiPriority w:val="99"/>
    <w:unhideWhenUsed/>
    <w:rsid w:val="00003051"/>
    <w:pPr>
      <w:tabs>
        <w:tab w:val="center" w:pos="4536"/>
        <w:tab w:val="right" w:pos="9072"/>
      </w:tabs>
    </w:pPr>
  </w:style>
  <w:style w:type="character" w:customStyle="1" w:styleId="KopfzeileZchn">
    <w:name w:val="Kopfzeile Zchn"/>
    <w:basedOn w:val="Absatz-Standardschriftart"/>
    <w:link w:val="Kopfzeile"/>
    <w:uiPriority w:val="99"/>
    <w:rsid w:val="00003051"/>
    <w:rPr>
      <w:sz w:val="24"/>
      <w:szCs w:val="24"/>
      <w:lang w:val="en-US" w:eastAsia="en-US"/>
    </w:rPr>
  </w:style>
  <w:style w:type="paragraph" w:styleId="Fuzeile">
    <w:name w:val="footer"/>
    <w:basedOn w:val="Standard"/>
    <w:link w:val="FuzeileZchn"/>
    <w:uiPriority w:val="99"/>
    <w:unhideWhenUsed/>
    <w:rsid w:val="00003051"/>
    <w:pPr>
      <w:tabs>
        <w:tab w:val="center" w:pos="4536"/>
        <w:tab w:val="right" w:pos="9072"/>
      </w:tabs>
    </w:pPr>
  </w:style>
  <w:style w:type="character" w:customStyle="1" w:styleId="FuzeileZchn">
    <w:name w:val="Fußzeile Zchn"/>
    <w:basedOn w:val="Absatz-Standardschriftart"/>
    <w:link w:val="Fuzeile"/>
    <w:uiPriority w:val="99"/>
    <w:rsid w:val="00003051"/>
    <w:rPr>
      <w:sz w:val="24"/>
      <w:szCs w:val="24"/>
      <w:lang w:val="en-US" w:eastAsia="en-US"/>
    </w:rPr>
  </w:style>
  <w:style w:type="character" w:styleId="BesuchterLink">
    <w:name w:val="FollowedHyperlink"/>
    <w:basedOn w:val="Absatz-Standardschriftart"/>
    <w:uiPriority w:val="99"/>
    <w:semiHidden/>
    <w:unhideWhenUsed/>
    <w:rsid w:val="00E54756"/>
    <w:rPr>
      <w:color w:val="FF00FF" w:themeColor="followedHyperlink"/>
      <w:u w:val="single"/>
    </w:rPr>
  </w:style>
  <w:style w:type="character" w:customStyle="1" w:styleId="apple-converted-space">
    <w:name w:val="apple-converted-space"/>
    <w:basedOn w:val="Absatz-Standardschriftart"/>
    <w:rsid w:val="0088012A"/>
  </w:style>
  <w:style w:type="paragraph" w:customStyle="1" w:styleId="text0">
    <w:name w:val="text"/>
    <w:basedOn w:val="Standard"/>
    <w:rsid w:val="00755A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DE" w:eastAsia="de-DE"/>
    </w:rPr>
  </w:style>
  <w:style w:type="character" w:styleId="Endnotenzeichen">
    <w:name w:val="endnote reference"/>
    <w:basedOn w:val="Absatz-Standardschriftart"/>
    <w:uiPriority w:val="99"/>
    <w:semiHidden/>
    <w:unhideWhenUsed/>
    <w:rsid w:val="00237A73"/>
    <w:rPr>
      <w:vertAlign w:val="superscript"/>
    </w:rPr>
  </w:style>
  <w:style w:type="paragraph" w:styleId="Funotentext">
    <w:name w:val="footnote text"/>
    <w:basedOn w:val="Standard"/>
    <w:link w:val="FunotentextZchn"/>
    <w:uiPriority w:val="99"/>
    <w:semiHidden/>
    <w:unhideWhenUsed/>
    <w:rsid w:val="00237A7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Light" w:eastAsiaTheme="minorHAnsi" w:hAnsi="Calibri Light" w:cstheme="minorBidi"/>
      <w:sz w:val="20"/>
      <w:szCs w:val="20"/>
      <w:bdr w:val="none" w:sz="0" w:space="0" w:color="auto"/>
      <w:lang w:val="de-DE"/>
    </w:rPr>
  </w:style>
  <w:style w:type="character" w:customStyle="1" w:styleId="FunotentextZchn">
    <w:name w:val="Fußnotentext Zchn"/>
    <w:basedOn w:val="Absatz-Standardschriftart"/>
    <w:link w:val="Funotentext"/>
    <w:uiPriority w:val="99"/>
    <w:semiHidden/>
    <w:rsid w:val="00237A73"/>
    <w:rPr>
      <w:rFonts w:ascii="Calibri Light" w:eastAsiaTheme="minorHAnsi" w:hAnsi="Calibri Light" w:cstheme="minorBidi"/>
      <w:bdr w:val="none" w:sz="0" w:space="0" w:color="auto"/>
      <w:lang w:eastAsia="en-US"/>
    </w:rPr>
  </w:style>
  <w:style w:type="character" w:styleId="Funotenzeichen">
    <w:name w:val="footnote reference"/>
    <w:basedOn w:val="Absatz-Standardschriftart"/>
    <w:uiPriority w:val="99"/>
    <w:semiHidden/>
    <w:unhideWhenUsed/>
    <w:rsid w:val="00237A73"/>
    <w:rPr>
      <w:vertAlign w:val="superscript"/>
    </w:rPr>
  </w:style>
  <w:style w:type="paragraph" w:customStyle="1" w:styleId="Default">
    <w:name w:val="Default"/>
    <w:rsid w:val="00A515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39777">
      <w:bodyDiv w:val="1"/>
      <w:marLeft w:val="0"/>
      <w:marRight w:val="0"/>
      <w:marTop w:val="0"/>
      <w:marBottom w:val="0"/>
      <w:divBdr>
        <w:top w:val="none" w:sz="0" w:space="0" w:color="auto"/>
        <w:left w:val="none" w:sz="0" w:space="0" w:color="auto"/>
        <w:bottom w:val="none" w:sz="0" w:space="0" w:color="auto"/>
        <w:right w:val="none" w:sz="0" w:space="0" w:color="auto"/>
      </w:divBdr>
    </w:div>
    <w:div w:id="745569769">
      <w:bodyDiv w:val="1"/>
      <w:marLeft w:val="0"/>
      <w:marRight w:val="0"/>
      <w:marTop w:val="0"/>
      <w:marBottom w:val="0"/>
      <w:divBdr>
        <w:top w:val="none" w:sz="0" w:space="0" w:color="auto"/>
        <w:left w:val="none" w:sz="0" w:space="0" w:color="auto"/>
        <w:bottom w:val="none" w:sz="0" w:space="0" w:color="auto"/>
        <w:right w:val="none" w:sz="0" w:space="0" w:color="auto"/>
      </w:divBdr>
    </w:div>
    <w:div w:id="905728618">
      <w:bodyDiv w:val="1"/>
      <w:marLeft w:val="0"/>
      <w:marRight w:val="0"/>
      <w:marTop w:val="0"/>
      <w:marBottom w:val="0"/>
      <w:divBdr>
        <w:top w:val="none" w:sz="0" w:space="0" w:color="auto"/>
        <w:left w:val="none" w:sz="0" w:space="0" w:color="auto"/>
        <w:bottom w:val="none" w:sz="0" w:space="0" w:color="auto"/>
        <w:right w:val="none" w:sz="0" w:space="0" w:color="auto"/>
      </w:divBdr>
    </w:div>
    <w:div w:id="952057486">
      <w:bodyDiv w:val="1"/>
      <w:marLeft w:val="0"/>
      <w:marRight w:val="0"/>
      <w:marTop w:val="0"/>
      <w:marBottom w:val="0"/>
      <w:divBdr>
        <w:top w:val="none" w:sz="0" w:space="0" w:color="auto"/>
        <w:left w:val="none" w:sz="0" w:space="0" w:color="auto"/>
        <w:bottom w:val="none" w:sz="0" w:space="0" w:color="auto"/>
        <w:right w:val="none" w:sz="0" w:space="0" w:color="auto"/>
      </w:divBdr>
    </w:div>
    <w:div w:id="1377269139">
      <w:bodyDiv w:val="1"/>
      <w:marLeft w:val="0"/>
      <w:marRight w:val="0"/>
      <w:marTop w:val="0"/>
      <w:marBottom w:val="0"/>
      <w:divBdr>
        <w:top w:val="none" w:sz="0" w:space="0" w:color="auto"/>
        <w:left w:val="none" w:sz="0" w:space="0" w:color="auto"/>
        <w:bottom w:val="none" w:sz="0" w:space="0" w:color="auto"/>
        <w:right w:val="none" w:sz="0" w:space="0" w:color="auto"/>
      </w:divBdr>
    </w:div>
    <w:div w:id="2009289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rbeitssicherheit.landeskirche-hannovers.de/service/arbeitsmedizin" TargetMode="External"/><Relationship Id="rId18" Type="http://schemas.openxmlformats.org/officeDocument/2006/relationships/image" Target="media/image2.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rbeitssicherheit.landeskirche-hannovers.de/service/sicherheitstechnik/verfasste_kirche" TargetMode="External"/><Relationship Id="rId17" Type="http://schemas.openxmlformats.org/officeDocument/2006/relationships/hyperlink" Target="https://www.landeskirche-hannovers.de/damfiles/default/evlka/frontnews/2020/Maerz/14/Rechtliches/2020-06-05-Handlungshilfe-Risikogruppen_privatrechtlich.pdf-e3d2742b3af6ebd01f54ef9b37481448.pdf" TargetMode="External"/><Relationship Id="rId2" Type="http://schemas.openxmlformats.org/officeDocument/2006/relationships/numbering" Target="numbering.xml"/><Relationship Id="rId16" Type="http://schemas.openxmlformats.org/officeDocument/2006/relationships/hyperlink" Target="https://publikationen.dguv.de/praevention/allgemeine-informationen/3785/aushang-haende-schuettel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deskirche-hannovers.de/evlka-de/presse-und-medien/nachrichten/2020/02/2020-02-28_2" TargetMode="External"/><Relationship Id="rId5" Type="http://schemas.openxmlformats.org/officeDocument/2006/relationships/webSettings" Target="webSettings.xml"/><Relationship Id="rId15" Type="http://schemas.openxmlformats.org/officeDocument/2006/relationships/hyperlink" Target="https://www.landeskirche-hannovers.de/damfiles/default/evlka/frontnews/2020/Maerz/14/Bilder/Plakat_Corona-Hinweise.pdf-f075a39d0e9d6d00619626d501286886.pdf" TargetMode="External"/><Relationship Id="rId10" Type="http://schemas.openxmlformats.org/officeDocument/2006/relationships/hyperlink" Target="https://www.niedersachsen.de/Coronavirus/vorschriften-der-landesregierung-185856.html"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bmas.de/DE/Presse/Pressemitteilungen/2020/einheitlicher-arbeitsschutz-gegen-coronavirus.html" TargetMode="External"/><Relationship Id="rId14" Type="http://schemas.openxmlformats.org/officeDocument/2006/relationships/hyperlink" Target="mailto:Veronika.Stein@evlka.de" TargetMode="External"/><Relationship Id="rId22"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Frutiger Linotype"/>
            <a:ea typeface="Frutiger Linotype"/>
            <a:cs typeface="Frutiger Linotype"/>
            <a:sym typeface="Frutiger Linotyp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E2247-2069-460C-9493-84FD0D7B4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2669</Words>
  <Characters>16816</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Vries, Arend</dc:creator>
  <cp:lastModifiedBy>Stefan Riepe</cp:lastModifiedBy>
  <cp:revision>9</cp:revision>
  <cp:lastPrinted>2020-06-25T15:16:00Z</cp:lastPrinted>
  <dcterms:created xsi:type="dcterms:W3CDTF">2020-06-09T12:25:00Z</dcterms:created>
  <dcterms:modified xsi:type="dcterms:W3CDTF">2020-06-26T07:14:00Z</dcterms:modified>
</cp:coreProperties>
</file>